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5C2B8" w14:textId="5CEADC00" w:rsidR="6ED2E612" w:rsidRPr="0083113D" w:rsidRDefault="6ED2E612" w:rsidP="0083113D">
      <w:pPr>
        <w:spacing w:before="0" w:after="0" w:line="240" w:lineRule="auto"/>
        <w:rPr>
          <w:sz w:val="20"/>
          <w:szCs w:val="20"/>
        </w:rPr>
      </w:pPr>
    </w:p>
    <w:tbl>
      <w:tblPr>
        <w:tblStyle w:val="TableGrid"/>
        <w:tblW w:w="107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C40C56" w:rsidRPr="0083113D" w14:paraId="1ACADEE7" w14:textId="77777777" w:rsidTr="000C16EE">
        <w:tc>
          <w:tcPr>
            <w:tcW w:w="5383" w:type="dxa"/>
          </w:tcPr>
          <w:p w14:paraId="37C3EC98" w14:textId="77777777" w:rsidR="00C40C56" w:rsidRPr="0083113D" w:rsidRDefault="00C40C56" w:rsidP="0083113D">
            <w:pPr>
              <w:widowControl w:val="0"/>
              <w:tabs>
                <w:tab w:val="left" w:pos="10320"/>
              </w:tabs>
              <w:spacing w:before="0" w:after="0" w:line="240" w:lineRule="auto"/>
              <w:rPr>
                <w:b/>
                <w:bCs/>
                <w:color w:val="000000" w:themeColor="text1"/>
                <w:sz w:val="20"/>
                <w:szCs w:val="20"/>
              </w:rPr>
            </w:pPr>
            <w:r w:rsidRPr="0083113D">
              <w:rPr>
                <w:b/>
                <w:bCs/>
                <w:color w:val="000000" w:themeColor="text1"/>
                <w:sz w:val="20"/>
                <w:szCs w:val="20"/>
              </w:rPr>
              <w:t xml:space="preserve">     UBND QUẬN PHÚ NHUẬN</w:t>
            </w:r>
          </w:p>
          <w:p w14:paraId="0D30EEE3" w14:textId="77777777" w:rsidR="00C40C56" w:rsidRPr="0083113D" w:rsidRDefault="00C40C56" w:rsidP="0083113D">
            <w:pPr>
              <w:widowControl w:val="0"/>
              <w:tabs>
                <w:tab w:val="left" w:pos="10320"/>
              </w:tabs>
              <w:spacing w:before="0" w:after="0" w:line="240" w:lineRule="auto"/>
              <w:rPr>
                <w:b/>
                <w:bCs/>
                <w:i/>
                <w:iCs/>
                <w:color w:val="000000" w:themeColor="text1"/>
                <w:sz w:val="20"/>
                <w:szCs w:val="20"/>
              </w:rPr>
            </w:pPr>
            <w:r w:rsidRPr="0083113D">
              <w:rPr>
                <w:b/>
                <w:bCs/>
                <w:color w:val="000000" w:themeColor="text1"/>
                <w:sz w:val="20"/>
                <w:szCs w:val="20"/>
              </w:rPr>
              <w:t>PHÒNG GIÁO DỤC VÀ ĐÀO TẠO</w:t>
            </w:r>
          </w:p>
        </w:tc>
        <w:tc>
          <w:tcPr>
            <w:tcW w:w="5389" w:type="dxa"/>
          </w:tcPr>
          <w:p w14:paraId="5CEF5DA9" w14:textId="77777777" w:rsidR="00C40C56" w:rsidRPr="0083113D" w:rsidRDefault="00C40C56" w:rsidP="0083113D">
            <w:pPr>
              <w:widowControl w:val="0"/>
              <w:tabs>
                <w:tab w:val="left" w:pos="10320"/>
              </w:tabs>
              <w:spacing w:before="0" w:after="0" w:line="240" w:lineRule="auto"/>
              <w:jc w:val="center"/>
              <w:rPr>
                <w:b/>
                <w:bCs/>
                <w:color w:val="000000" w:themeColor="text1"/>
                <w:sz w:val="20"/>
                <w:szCs w:val="20"/>
              </w:rPr>
            </w:pPr>
            <w:r w:rsidRPr="0083113D">
              <w:rPr>
                <w:b/>
                <w:bCs/>
                <w:color w:val="000000" w:themeColor="text1"/>
                <w:sz w:val="20"/>
                <w:szCs w:val="20"/>
              </w:rPr>
              <w:t>LỊCH CÔNG TÁC TUẦN</w:t>
            </w:r>
          </w:p>
          <w:p w14:paraId="4ACE4143" w14:textId="77777777" w:rsidR="00C40C56" w:rsidRPr="0083113D" w:rsidRDefault="00C40C56" w:rsidP="0083113D">
            <w:pPr>
              <w:widowControl w:val="0"/>
              <w:tabs>
                <w:tab w:val="left" w:pos="10320"/>
              </w:tabs>
              <w:spacing w:before="0" w:after="0" w:line="240" w:lineRule="auto"/>
              <w:jc w:val="center"/>
              <w:rPr>
                <w:b/>
                <w:bCs/>
                <w:i/>
                <w:iCs/>
                <w:color w:val="000000" w:themeColor="text1"/>
                <w:sz w:val="20"/>
                <w:szCs w:val="20"/>
              </w:rPr>
            </w:pPr>
            <w:r w:rsidRPr="0083113D">
              <w:rPr>
                <w:b/>
                <w:bCs/>
                <w:i/>
                <w:iCs/>
                <w:color w:val="000000" w:themeColor="text1"/>
                <w:sz w:val="20"/>
                <w:szCs w:val="20"/>
              </w:rPr>
              <w:t>Từ ngày 13/5/2019 – 19/5/2019</w:t>
            </w:r>
          </w:p>
        </w:tc>
      </w:tr>
    </w:tbl>
    <w:p w14:paraId="672A6659" w14:textId="77777777" w:rsidR="00C40C56" w:rsidRPr="0083113D" w:rsidRDefault="00C40C56" w:rsidP="0083113D">
      <w:pPr>
        <w:widowControl w:val="0"/>
        <w:tabs>
          <w:tab w:val="left" w:pos="10320"/>
        </w:tabs>
        <w:spacing w:before="0" w:after="0" w:line="240" w:lineRule="auto"/>
        <w:rPr>
          <w:b/>
          <w:bCs/>
          <w:i/>
          <w:iCs/>
          <w:color w:val="000000" w:themeColor="text1"/>
          <w:sz w:val="20"/>
          <w:szCs w:val="20"/>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C40C56" w:rsidRPr="0083113D" w14:paraId="2266BB09" w14:textId="77777777" w:rsidTr="00B6723A">
        <w:trPr>
          <w:tblHeader/>
        </w:trPr>
        <w:tc>
          <w:tcPr>
            <w:tcW w:w="1135" w:type="dxa"/>
            <w:tcBorders>
              <w:bottom w:val="single" w:sz="4" w:space="0" w:color="auto"/>
            </w:tcBorders>
            <w:vAlign w:val="center"/>
          </w:tcPr>
          <w:p w14:paraId="78FDA12B" w14:textId="77777777" w:rsidR="00C40C56" w:rsidRPr="0083113D" w:rsidRDefault="00C40C56" w:rsidP="0083113D">
            <w:pPr>
              <w:widowControl w:val="0"/>
              <w:spacing w:before="0" w:after="0" w:line="240" w:lineRule="auto"/>
              <w:jc w:val="center"/>
              <w:rPr>
                <w:b/>
                <w:bCs/>
                <w:color w:val="000000" w:themeColor="text1"/>
                <w:sz w:val="20"/>
                <w:szCs w:val="20"/>
              </w:rPr>
            </w:pPr>
            <w:r w:rsidRPr="0083113D">
              <w:rPr>
                <w:b/>
                <w:bCs/>
                <w:color w:val="000000" w:themeColor="text1"/>
                <w:sz w:val="20"/>
                <w:szCs w:val="20"/>
              </w:rPr>
              <w:t>Ngày</w:t>
            </w:r>
          </w:p>
        </w:tc>
        <w:tc>
          <w:tcPr>
            <w:tcW w:w="1133" w:type="dxa"/>
            <w:tcBorders>
              <w:bottom w:val="single" w:sz="4" w:space="0" w:color="auto"/>
            </w:tcBorders>
          </w:tcPr>
          <w:p w14:paraId="6D317E55" w14:textId="77777777" w:rsidR="00C40C56" w:rsidRPr="0083113D" w:rsidRDefault="00C40C56" w:rsidP="0083113D">
            <w:pPr>
              <w:widowControl w:val="0"/>
              <w:spacing w:before="0" w:after="0" w:line="240" w:lineRule="auto"/>
              <w:jc w:val="center"/>
              <w:rPr>
                <w:b/>
                <w:bCs/>
                <w:color w:val="000000" w:themeColor="text1"/>
                <w:sz w:val="20"/>
                <w:szCs w:val="20"/>
              </w:rPr>
            </w:pPr>
            <w:r w:rsidRPr="0083113D">
              <w:rPr>
                <w:b/>
                <w:bCs/>
                <w:color w:val="000000" w:themeColor="text1"/>
                <w:sz w:val="20"/>
                <w:szCs w:val="20"/>
              </w:rPr>
              <w:t>Thời gian</w:t>
            </w:r>
          </w:p>
        </w:tc>
        <w:tc>
          <w:tcPr>
            <w:tcW w:w="8428" w:type="dxa"/>
            <w:tcBorders>
              <w:bottom w:val="single" w:sz="4" w:space="0" w:color="auto"/>
            </w:tcBorders>
            <w:vAlign w:val="center"/>
          </w:tcPr>
          <w:p w14:paraId="634E62B2" w14:textId="77777777" w:rsidR="00C40C56" w:rsidRPr="0083113D" w:rsidRDefault="00C40C56" w:rsidP="0083113D">
            <w:pPr>
              <w:widowControl w:val="0"/>
              <w:spacing w:before="0" w:after="0" w:line="240" w:lineRule="auto"/>
              <w:jc w:val="center"/>
              <w:rPr>
                <w:b/>
                <w:bCs/>
                <w:color w:val="000000" w:themeColor="text1"/>
                <w:sz w:val="20"/>
                <w:szCs w:val="20"/>
              </w:rPr>
            </w:pPr>
            <w:r w:rsidRPr="0083113D">
              <w:rPr>
                <w:b/>
                <w:bCs/>
                <w:color w:val="000000" w:themeColor="text1"/>
                <w:sz w:val="20"/>
                <w:szCs w:val="20"/>
              </w:rPr>
              <w:t>Nội dung – Thành phần – Địa điểm</w:t>
            </w:r>
          </w:p>
        </w:tc>
      </w:tr>
      <w:tr w:rsidR="00C40C56" w:rsidRPr="0083113D" w14:paraId="2F2E4B89" w14:textId="77777777" w:rsidTr="00B6723A">
        <w:trPr>
          <w:trHeight w:val="314"/>
        </w:trPr>
        <w:tc>
          <w:tcPr>
            <w:tcW w:w="1135" w:type="dxa"/>
            <w:tcBorders>
              <w:top w:val="nil"/>
              <w:bottom w:val="nil"/>
            </w:tcBorders>
          </w:tcPr>
          <w:p w14:paraId="2F6F17A5" w14:textId="587701BB" w:rsidR="00C40C56" w:rsidRPr="0083113D" w:rsidRDefault="00C40C56" w:rsidP="0083113D">
            <w:pPr>
              <w:widowControl w:val="0"/>
              <w:spacing w:before="0" w:after="0" w:line="240" w:lineRule="auto"/>
              <w:jc w:val="center"/>
              <w:rPr>
                <w:color w:val="000000" w:themeColor="text1"/>
                <w:sz w:val="20"/>
                <w:szCs w:val="20"/>
              </w:rPr>
            </w:pPr>
            <w:r w:rsidRPr="0083113D">
              <w:rPr>
                <w:color w:val="000000" w:themeColor="text1"/>
                <w:sz w:val="20"/>
                <w:szCs w:val="20"/>
              </w:rPr>
              <w:t>Thứ</w:t>
            </w:r>
            <w:r w:rsidR="0083113D" w:rsidRPr="0083113D">
              <w:rPr>
                <w:color w:val="000000" w:themeColor="text1"/>
                <w:sz w:val="20"/>
                <w:szCs w:val="20"/>
              </w:rPr>
              <w:t xml:space="preserve"> hai</w:t>
            </w:r>
          </w:p>
        </w:tc>
        <w:tc>
          <w:tcPr>
            <w:tcW w:w="1133" w:type="dxa"/>
            <w:tcBorders>
              <w:top w:val="dotted" w:sz="4" w:space="0" w:color="auto"/>
              <w:bottom w:val="dotted" w:sz="4" w:space="0" w:color="auto"/>
              <w:right w:val="single" w:sz="4" w:space="0" w:color="auto"/>
            </w:tcBorders>
          </w:tcPr>
          <w:p w14:paraId="4C006F99" w14:textId="77777777" w:rsidR="00C40C56" w:rsidRPr="0083113D" w:rsidRDefault="00C40C56" w:rsidP="0083113D">
            <w:pPr>
              <w:spacing w:before="0" w:after="0" w:line="240" w:lineRule="auto"/>
              <w:jc w:val="center"/>
              <w:rPr>
                <w:color w:val="000000" w:themeColor="text1"/>
                <w:sz w:val="20"/>
                <w:szCs w:val="20"/>
              </w:rPr>
            </w:pPr>
            <w:r w:rsidRPr="0083113D">
              <w:rPr>
                <w:color w:val="000000" w:themeColor="text1"/>
                <w:sz w:val="20"/>
                <w:szCs w:val="20"/>
              </w:rPr>
              <w:t>7g30</w:t>
            </w:r>
          </w:p>
        </w:tc>
        <w:tc>
          <w:tcPr>
            <w:tcW w:w="8428" w:type="dxa"/>
            <w:tcBorders>
              <w:top w:val="dotted" w:sz="4" w:space="0" w:color="auto"/>
              <w:left w:val="single" w:sz="4" w:space="0" w:color="auto"/>
              <w:bottom w:val="dotted" w:sz="4" w:space="0" w:color="auto"/>
            </w:tcBorders>
          </w:tcPr>
          <w:p w14:paraId="64352177" w14:textId="77777777" w:rsidR="00C40C56" w:rsidRPr="0083113D" w:rsidRDefault="00C40C56" w:rsidP="0083113D">
            <w:pPr>
              <w:pStyle w:val="ListParagraph"/>
              <w:numPr>
                <w:ilvl w:val="0"/>
                <w:numId w:val="4"/>
              </w:numPr>
              <w:tabs>
                <w:tab w:val="left" w:pos="176"/>
              </w:tabs>
              <w:spacing w:before="0" w:after="0" w:line="240" w:lineRule="auto"/>
              <w:ind w:left="205" w:hanging="205"/>
              <w:jc w:val="both"/>
              <w:rPr>
                <w:color w:val="000000" w:themeColor="text1"/>
                <w:sz w:val="20"/>
                <w:szCs w:val="20"/>
              </w:rPr>
            </w:pPr>
            <w:r w:rsidRPr="0083113D">
              <w:rPr>
                <w:color w:val="000000" w:themeColor="text1"/>
                <w:sz w:val="20"/>
                <w:szCs w:val="20"/>
              </w:rPr>
              <w:t>Họp cơ quan Phòng GD&amp;ĐT.</w:t>
            </w:r>
          </w:p>
        </w:tc>
      </w:tr>
      <w:tr w:rsidR="00C40C56" w:rsidRPr="0083113D" w14:paraId="0A37501D" w14:textId="77777777" w:rsidTr="00B6723A">
        <w:trPr>
          <w:trHeight w:val="314"/>
        </w:trPr>
        <w:tc>
          <w:tcPr>
            <w:tcW w:w="1135" w:type="dxa"/>
            <w:tcBorders>
              <w:top w:val="nil"/>
              <w:bottom w:val="nil"/>
            </w:tcBorders>
          </w:tcPr>
          <w:p w14:paraId="5DAB6C7B" w14:textId="6AB2794F" w:rsidR="00C40C56" w:rsidRPr="0083113D" w:rsidRDefault="0083113D" w:rsidP="0083113D">
            <w:pPr>
              <w:widowControl w:val="0"/>
              <w:spacing w:before="0" w:after="0" w:line="240" w:lineRule="auto"/>
              <w:jc w:val="center"/>
              <w:rPr>
                <w:color w:val="000000" w:themeColor="text1"/>
                <w:sz w:val="20"/>
                <w:szCs w:val="20"/>
              </w:rPr>
            </w:pPr>
            <w:r w:rsidRPr="0083113D">
              <w:rPr>
                <w:color w:val="000000" w:themeColor="text1"/>
                <w:sz w:val="20"/>
                <w:szCs w:val="20"/>
              </w:rPr>
              <w:t>13/5/19</w:t>
            </w:r>
          </w:p>
        </w:tc>
        <w:tc>
          <w:tcPr>
            <w:tcW w:w="1133" w:type="dxa"/>
            <w:tcBorders>
              <w:top w:val="dotted" w:sz="4" w:space="0" w:color="auto"/>
              <w:bottom w:val="dotted" w:sz="4" w:space="0" w:color="auto"/>
              <w:right w:val="single" w:sz="4" w:space="0" w:color="auto"/>
            </w:tcBorders>
          </w:tcPr>
          <w:p w14:paraId="02EB378F" w14:textId="2F5027C6" w:rsidR="00C40C56" w:rsidRPr="0083113D" w:rsidRDefault="6ED2E612" w:rsidP="0083113D">
            <w:pPr>
              <w:spacing w:before="0" w:after="0" w:line="240" w:lineRule="auto"/>
              <w:jc w:val="center"/>
              <w:rPr>
                <w:color w:val="000000" w:themeColor="text1"/>
                <w:sz w:val="20"/>
                <w:szCs w:val="20"/>
              </w:rPr>
            </w:pPr>
            <w:r w:rsidRPr="0083113D">
              <w:rPr>
                <w:color w:val="000000" w:themeColor="text1"/>
                <w:sz w:val="20"/>
                <w:szCs w:val="20"/>
              </w:rPr>
              <w:t xml:space="preserve">7g30 </w:t>
            </w:r>
          </w:p>
        </w:tc>
        <w:tc>
          <w:tcPr>
            <w:tcW w:w="8428" w:type="dxa"/>
            <w:tcBorders>
              <w:top w:val="dotted" w:sz="4" w:space="0" w:color="auto"/>
              <w:left w:val="single" w:sz="4" w:space="0" w:color="auto"/>
              <w:bottom w:val="dotted" w:sz="4" w:space="0" w:color="auto"/>
            </w:tcBorders>
          </w:tcPr>
          <w:p w14:paraId="6A05A809" w14:textId="78CAAD5C" w:rsidR="00C40C56" w:rsidRPr="0083113D" w:rsidRDefault="6ED2E612" w:rsidP="0083113D">
            <w:pPr>
              <w:pStyle w:val="ListParagraph"/>
              <w:numPr>
                <w:ilvl w:val="0"/>
                <w:numId w:val="4"/>
              </w:numPr>
              <w:tabs>
                <w:tab w:val="left" w:pos="176"/>
              </w:tabs>
              <w:spacing w:before="0" w:after="0" w:line="240" w:lineRule="auto"/>
              <w:ind w:left="205" w:hanging="205"/>
              <w:jc w:val="both"/>
              <w:rPr>
                <w:color w:val="000000" w:themeColor="text1"/>
                <w:sz w:val="20"/>
                <w:szCs w:val="20"/>
              </w:rPr>
            </w:pPr>
            <w:r w:rsidRPr="0083113D">
              <w:rPr>
                <w:b/>
                <w:bCs/>
                <w:color w:val="000000" w:themeColor="text1"/>
                <w:sz w:val="20"/>
                <w:szCs w:val="20"/>
              </w:rPr>
              <w:t>Kiểm tra định kỳ cuối học kỳ 2 môn Tiếng Anh lớp 2 và 4</w:t>
            </w:r>
          </w:p>
        </w:tc>
      </w:tr>
      <w:tr w:rsidR="00C40C56" w:rsidRPr="0083113D" w14:paraId="5A39BBE3" w14:textId="77777777" w:rsidTr="00B6723A">
        <w:trPr>
          <w:trHeight w:val="314"/>
        </w:trPr>
        <w:tc>
          <w:tcPr>
            <w:tcW w:w="1135" w:type="dxa"/>
            <w:tcBorders>
              <w:top w:val="nil"/>
              <w:bottom w:val="nil"/>
            </w:tcBorders>
          </w:tcPr>
          <w:p w14:paraId="41C8F396" w14:textId="77777777" w:rsidR="00C40C56" w:rsidRPr="0083113D" w:rsidRDefault="00C40C56" w:rsidP="0083113D">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72A3D3EC" w14:textId="3C78BE78" w:rsidR="00C40C56" w:rsidRPr="0083113D" w:rsidRDefault="00B440B2" w:rsidP="0083113D">
            <w:pPr>
              <w:spacing w:before="0" w:after="0" w:line="240" w:lineRule="auto"/>
              <w:jc w:val="center"/>
              <w:rPr>
                <w:color w:val="000000" w:themeColor="text1"/>
                <w:sz w:val="20"/>
                <w:szCs w:val="20"/>
              </w:rPr>
            </w:pPr>
            <w:r w:rsidRPr="0083113D">
              <w:rPr>
                <w:color w:val="000000" w:themeColor="text1"/>
                <w:sz w:val="20"/>
                <w:szCs w:val="20"/>
              </w:rPr>
              <w:t>14g00</w:t>
            </w:r>
          </w:p>
        </w:tc>
        <w:tc>
          <w:tcPr>
            <w:tcW w:w="8428" w:type="dxa"/>
            <w:tcBorders>
              <w:top w:val="dotted" w:sz="4" w:space="0" w:color="auto"/>
              <w:left w:val="single" w:sz="4" w:space="0" w:color="auto"/>
              <w:bottom w:val="dotted" w:sz="4" w:space="0" w:color="auto"/>
            </w:tcBorders>
          </w:tcPr>
          <w:p w14:paraId="0D0B940D" w14:textId="6CD114CD" w:rsidR="00C40C56" w:rsidRPr="0083113D" w:rsidRDefault="007826E4" w:rsidP="0083113D">
            <w:pPr>
              <w:tabs>
                <w:tab w:val="left" w:pos="176"/>
              </w:tabs>
              <w:spacing w:before="0" w:after="0" w:line="240" w:lineRule="auto"/>
              <w:jc w:val="both"/>
              <w:rPr>
                <w:color w:val="000000" w:themeColor="text1"/>
                <w:sz w:val="20"/>
                <w:szCs w:val="20"/>
              </w:rPr>
            </w:pPr>
            <w:r w:rsidRPr="0083113D">
              <w:rPr>
                <w:color w:val="000000" w:themeColor="text1"/>
                <w:sz w:val="20"/>
                <w:szCs w:val="20"/>
              </w:rPr>
              <w:t xml:space="preserve">- </w:t>
            </w:r>
            <w:r w:rsidR="00B440B2" w:rsidRPr="0083113D">
              <w:rPr>
                <w:color w:val="000000" w:themeColor="text1"/>
                <w:sz w:val="20"/>
                <w:szCs w:val="20"/>
              </w:rPr>
              <w:t xml:space="preserve">Kiểm tra việc thực hiện Chỉ thị số 05/CT-TW về học tập và làm theo tư tưởng đạo đức Hồ Chí Minh và Nghị quyết TW4 khóa XII tại </w:t>
            </w:r>
            <w:r w:rsidR="00770CA8" w:rsidRPr="0083113D">
              <w:rPr>
                <w:color w:val="000000" w:themeColor="text1"/>
                <w:sz w:val="20"/>
                <w:szCs w:val="20"/>
              </w:rPr>
              <w:t xml:space="preserve">Chi bộ </w:t>
            </w:r>
            <w:r w:rsidR="00B440B2" w:rsidRPr="0083113D">
              <w:rPr>
                <w:color w:val="000000" w:themeColor="text1"/>
                <w:sz w:val="20"/>
                <w:szCs w:val="20"/>
              </w:rPr>
              <w:t>P.TNMT (đ/c Oanh – PTP).</w:t>
            </w:r>
          </w:p>
        </w:tc>
      </w:tr>
      <w:tr w:rsidR="00C40C56" w:rsidRPr="0083113D" w14:paraId="0E27B00A" w14:textId="77777777" w:rsidTr="00B6723A">
        <w:trPr>
          <w:trHeight w:val="314"/>
        </w:trPr>
        <w:tc>
          <w:tcPr>
            <w:tcW w:w="1135" w:type="dxa"/>
            <w:tcBorders>
              <w:top w:val="nil"/>
              <w:bottom w:val="nil"/>
            </w:tcBorders>
          </w:tcPr>
          <w:p w14:paraId="60061E4C" w14:textId="77777777" w:rsidR="00C40C56" w:rsidRPr="0083113D" w:rsidRDefault="00C40C56" w:rsidP="0083113D">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44EAFD9C" w14:textId="7AB25004" w:rsidR="00C40C56" w:rsidRPr="0083113D" w:rsidRDefault="6ED2E612" w:rsidP="0083113D">
            <w:pPr>
              <w:spacing w:before="0" w:after="0" w:line="240" w:lineRule="auto"/>
              <w:jc w:val="center"/>
              <w:rPr>
                <w:color w:val="000000" w:themeColor="text1"/>
                <w:sz w:val="20"/>
                <w:szCs w:val="20"/>
              </w:rPr>
            </w:pPr>
            <w:r w:rsidRPr="0083113D">
              <w:rPr>
                <w:color w:val="000000" w:themeColor="text1"/>
                <w:sz w:val="20"/>
                <w:szCs w:val="20"/>
              </w:rPr>
              <w:t>14g00</w:t>
            </w:r>
          </w:p>
        </w:tc>
        <w:tc>
          <w:tcPr>
            <w:tcW w:w="8428" w:type="dxa"/>
            <w:tcBorders>
              <w:top w:val="dotted" w:sz="4" w:space="0" w:color="auto"/>
              <w:left w:val="single" w:sz="4" w:space="0" w:color="auto"/>
              <w:bottom w:val="dotted" w:sz="4" w:space="0" w:color="auto"/>
            </w:tcBorders>
          </w:tcPr>
          <w:p w14:paraId="4B94D5A5" w14:textId="4693F1FF" w:rsidR="00C40C56" w:rsidRPr="0083113D" w:rsidRDefault="0083113D" w:rsidP="0083113D">
            <w:pPr>
              <w:tabs>
                <w:tab w:val="left" w:pos="176"/>
              </w:tabs>
              <w:spacing w:before="0" w:after="0" w:line="240" w:lineRule="auto"/>
              <w:jc w:val="both"/>
              <w:rPr>
                <w:color w:val="000000" w:themeColor="text1"/>
                <w:sz w:val="20"/>
                <w:szCs w:val="20"/>
              </w:rPr>
            </w:pPr>
            <w:r w:rsidRPr="0083113D">
              <w:rPr>
                <w:color w:val="000000" w:themeColor="text1"/>
                <w:sz w:val="20"/>
                <w:szCs w:val="20"/>
              </w:rPr>
              <w:t xml:space="preserve">- </w:t>
            </w:r>
            <w:r w:rsidR="6ED2E612" w:rsidRPr="0083113D">
              <w:rPr>
                <w:color w:val="000000" w:themeColor="text1"/>
                <w:sz w:val="20"/>
                <w:szCs w:val="20"/>
              </w:rPr>
              <w:t>Họp giao ban Công tác Đội tại Quận đoàn (Tp: Đ/c Huyền -TLTN, TPT Đội các trường TiH, THCS)</w:t>
            </w:r>
          </w:p>
        </w:tc>
      </w:tr>
      <w:tr w:rsidR="00C40C56" w:rsidRPr="0083113D" w14:paraId="3DEEC669" w14:textId="77777777" w:rsidTr="00B6723A">
        <w:trPr>
          <w:trHeight w:val="314"/>
        </w:trPr>
        <w:tc>
          <w:tcPr>
            <w:tcW w:w="1135" w:type="dxa"/>
            <w:tcBorders>
              <w:top w:val="nil"/>
              <w:bottom w:val="single" w:sz="4" w:space="0" w:color="auto"/>
            </w:tcBorders>
          </w:tcPr>
          <w:p w14:paraId="3656B9AB" w14:textId="77777777" w:rsidR="00C40C56" w:rsidRPr="0083113D" w:rsidRDefault="00C40C56" w:rsidP="0083113D">
            <w:pPr>
              <w:widowControl w:val="0"/>
              <w:spacing w:before="0" w:after="0" w:line="240" w:lineRule="auto"/>
              <w:jc w:val="center"/>
              <w:rPr>
                <w:color w:val="000000" w:themeColor="text1"/>
                <w:sz w:val="20"/>
                <w:szCs w:val="20"/>
              </w:rPr>
            </w:pPr>
          </w:p>
        </w:tc>
        <w:tc>
          <w:tcPr>
            <w:tcW w:w="1133" w:type="dxa"/>
            <w:tcBorders>
              <w:top w:val="dotted" w:sz="4" w:space="0" w:color="auto"/>
              <w:bottom w:val="single" w:sz="4" w:space="0" w:color="auto"/>
              <w:right w:val="single" w:sz="4" w:space="0" w:color="auto"/>
            </w:tcBorders>
          </w:tcPr>
          <w:p w14:paraId="45FB0818" w14:textId="7F568401" w:rsidR="00C40C56" w:rsidRPr="0083113D" w:rsidRDefault="6ED2E612" w:rsidP="0083113D">
            <w:pPr>
              <w:spacing w:before="0" w:after="0" w:line="240" w:lineRule="auto"/>
              <w:jc w:val="center"/>
              <w:rPr>
                <w:color w:val="000000" w:themeColor="text1"/>
                <w:sz w:val="20"/>
                <w:szCs w:val="20"/>
              </w:rPr>
            </w:pPr>
            <w:r w:rsidRPr="0083113D">
              <w:rPr>
                <w:color w:val="000000" w:themeColor="text1"/>
                <w:sz w:val="20"/>
                <w:szCs w:val="20"/>
              </w:rPr>
              <w:t>18g00</w:t>
            </w:r>
          </w:p>
        </w:tc>
        <w:tc>
          <w:tcPr>
            <w:tcW w:w="8428" w:type="dxa"/>
            <w:tcBorders>
              <w:top w:val="dotted" w:sz="4" w:space="0" w:color="auto"/>
              <w:left w:val="single" w:sz="4" w:space="0" w:color="auto"/>
              <w:bottom w:val="single" w:sz="4" w:space="0" w:color="auto"/>
            </w:tcBorders>
          </w:tcPr>
          <w:p w14:paraId="049F31CB" w14:textId="6B4C8BEB" w:rsidR="00C40C56" w:rsidRPr="0083113D" w:rsidRDefault="6ED2E612" w:rsidP="0083113D">
            <w:pPr>
              <w:tabs>
                <w:tab w:val="left" w:pos="176"/>
              </w:tabs>
              <w:spacing w:before="0" w:after="0" w:line="240" w:lineRule="auto"/>
              <w:jc w:val="both"/>
              <w:rPr>
                <w:color w:val="000000" w:themeColor="text1"/>
                <w:sz w:val="20"/>
                <w:szCs w:val="20"/>
              </w:rPr>
            </w:pPr>
            <w:r w:rsidRPr="0083113D">
              <w:rPr>
                <w:rFonts w:eastAsia="Cambria"/>
                <w:sz w:val="20"/>
                <w:szCs w:val="20"/>
              </w:rPr>
              <w:t>- Lớp bồi dưỡng nghiệp vụ cho QL, GV, NV các trường MN ngoài công lập tại CS 3 trường BDGD số 331 Đỗ Tấn Phong, P9, Phú Nhuận</w:t>
            </w:r>
          </w:p>
        </w:tc>
      </w:tr>
      <w:tr w:rsidR="00C40C56" w:rsidRPr="0083113D" w14:paraId="19F6FED3" w14:textId="77777777" w:rsidTr="00B6723A">
        <w:trPr>
          <w:trHeight w:val="314"/>
        </w:trPr>
        <w:tc>
          <w:tcPr>
            <w:tcW w:w="1135" w:type="dxa"/>
            <w:tcBorders>
              <w:top w:val="single" w:sz="4" w:space="0" w:color="auto"/>
              <w:bottom w:val="nil"/>
            </w:tcBorders>
          </w:tcPr>
          <w:p w14:paraId="368DC7AB" w14:textId="44A119FA" w:rsidR="00C40C56" w:rsidRPr="0083113D" w:rsidRDefault="00C40C56" w:rsidP="0083113D">
            <w:pPr>
              <w:widowControl w:val="0"/>
              <w:spacing w:before="0" w:after="0" w:line="240" w:lineRule="auto"/>
              <w:jc w:val="center"/>
              <w:rPr>
                <w:color w:val="000000" w:themeColor="text1"/>
                <w:sz w:val="20"/>
                <w:szCs w:val="20"/>
              </w:rPr>
            </w:pPr>
            <w:r w:rsidRPr="0083113D">
              <w:rPr>
                <w:color w:val="000000" w:themeColor="text1"/>
                <w:sz w:val="20"/>
                <w:szCs w:val="20"/>
              </w:rPr>
              <w:t>Thứ ba</w:t>
            </w:r>
          </w:p>
        </w:tc>
        <w:tc>
          <w:tcPr>
            <w:tcW w:w="1133" w:type="dxa"/>
            <w:tcBorders>
              <w:top w:val="single" w:sz="4" w:space="0" w:color="auto"/>
              <w:bottom w:val="dotted" w:sz="4" w:space="0" w:color="auto"/>
              <w:right w:val="single" w:sz="4" w:space="0" w:color="auto"/>
            </w:tcBorders>
          </w:tcPr>
          <w:p w14:paraId="53128261" w14:textId="7C6968EC" w:rsidR="00C40C56" w:rsidRPr="0083113D" w:rsidRDefault="6ED2E612" w:rsidP="0083113D">
            <w:pPr>
              <w:spacing w:before="0" w:after="0" w:line="240" w:lineRule="auto"/>
              <w:jc w:val="center"/>
              <w:rPr>
                <w:color w:val="000000" w:themeColor="text1"/>
                <w:sz w:val="20"/>
                <w:szCs w:val="20"/>
              </w:rPr>
            </w:pPr>
            <w:r w:rsidRPr="0083113D">
              <w:rPr>
                <w:color w:val="000000" w:themeColor="text1"/>
                <w:sz w:val="20"/>
                <w:szCs w:val="20"/>
              </w:rPr>
              <w:t>7g15</w:t>
            </w:r>
          </w:p>
        </w:tc>
        <w:tc>
          <w:tcPr>
            <w:tcW w:w="8428" w:type="dxa"/>
            <w:tcBorders>
              <w:top w:val="single" w:sz="4" w:space="0" w:color="auto"/>
              <w:left w:val="single" w:sz="4" w:space="0" w:color="auto"/>
              <w:bottom w:val="dotted" w:sz="4" w:space="0" w:color="auto"/>
            </w:tcBorders>
          </w:tcPr>
          <w:p w14:paraId="62486C05" w14:textId="14220064" w:rsidR="00C40C56" w:rsidRPr="0083113D" w:rsidRDefault="6ED2E612" w:rsidP="0083113D">
            <w:pPr>
              <w:tabs>
                <w:tab w:val="left" w:pos="176"/>
              </w:tabs>
              <w:spacing w:before="0" w:after="0" w:line="240" w:lineRule="auto"/>
              <w:jc w:val="both"/>
              <w:rPr>
                <w:b/>
                <w:bCs/>
                <w:color w:val="000000" w:themeColor="text1"/>
                <w:sz w:val="20"/>
                <w:szCs w:val="20"/>
              </w:rPr>
            </w:pPr>
            <w:r w:rsidRPr="0083113D">
              <w:rPr>
                <w:b/>
                <w:bCs/>
                <w:color w:val="000000" w:themeColor="text1"/>
                <w:sz w:val="20"/>
                <w:szCs w:val="20"/>
              </w:rPr>
              <w:t>- Kiểm tra định kỳ cuối học kỳ 2 môn Tiếng Việt lớp 1 và 3</w:t>
            </w:r>
          </w:p>
        </w:tc>
      </w:tr>
      <w:tr w:rsidR="00B6723A" w:rsidRPr="0083113D" w14:paraId="4101652C" w14:textId="77777777" w:rsidTr="00B6723A">
        <w:trPr>
          <w:trHeight w:val="314"/>
        </w:trPr>
        <w:tc>
          <w:tcPr>
            <w:tcW w:w="1135" w:type="dxa"/>
            <w:tcBorders>
              <w:top w:val="nil"/>
              <w:bottom w:val="nil"/>
            </w:tcBorders>
          </w:tcPr>
          <w:p w14:paraId="4B99056E" w14:textId="31E54BFE" w:rsidR="00B6723A" w:rsidRPr="0083113D" w:rsidRDefault="00077FBF" w:rsidP="0083113D">
            <w:pPr>
              <w:widowControl w:val="0"/>
              <w:spacing w:before="0" w:after="0" w:line="240" w:lineRule="auto"/>
              <w:jc w:val="center"/>
              <w:rPr>
                <w:color w:val="000000" w:themeColor="text1"/>
                <w:sz w:val="20"/>
                <w:szCs w:val="20"/>
              </w:rPr>
            </w:pPr>
            <w:r w:rsidRPr="0083113D">
              <w:rPr>
                <w:color w:val="000000" w:themeColor="text1"/>
                <w:sz w:val="20"/>
                <w:szCs w:val="20"/>
              </w:rPr>
              <w:t>14/5/19</w:t>
            </w:r>
          </w:p>
        </w:tc>
        <w:tc>
          <w:tcPr>
            <w:tcW w:w="1133" w:type="dxa"/>
            <w:tcBorders>
              <w:top w:val="dotted" w:sz="4" w:space="0" w:color="auto"/>
              <w:bottom w:val="dotted" w:sz="4" w:space="0" w:color="auto"/>
              <w:right w:val="single" w:sz="4" w:space="0" w:color="auto"/>
            </w:tcBorders>
          </w:tcPr>
          <w:p w14:paraId="1299C43A" w14:textId="60845FA6" w:rsidR="00B6723A" w:rsidRPr="0083113D" w:rsidRDefault="00B6723A" w:rsidP="0083113D">
            <w:pPr>
              <w:spacing w:before="0" w:after="0" w:line="240" w:lineRule="auto"/>
              <w:jc w:val="center"/>
              <w:rPr>
                <w:color w:val="000000" w:themeColor="text1"/>
                <w:sz w:val="20"/>
                <w:szCs w:val="20"/>
              </w:rPr>
            </w:pPr>
            <w:r w:rsidRPr="0083113D">
              <w:rPr>
                <w:color w:val="000000" w:themeColor="text1"/>
                <w:sz w:val="20"/>
                <w:szCs w:val="20"/>
              </w:rPr>
              <w:t>7g45</w:t>
            </w:r>
          </w:p>
        </w:tc>
        <w:tc>
          <w:tcPr>
            <w:tcW w:w="8428" w:type="dxa"/>
            <w:tcBorders>
              <w:top w:val="dotted" w:sz="4" w:space="0" w:color="auto"/>
              <w:left w:val="single" w:sz="4" w:space="0" w:color="auto"/>
              <w:bottom w:val="dotted" w:sz="4" w:space="0" w:color="auto"/>
            </w:tcBorders>
          </w:tcPr>
          <w:p w14:paraId="4DDBEF00" w14:textId="229846A2" w:rsidR="00B6723A" w:rsidRPr="0083113D" w:rsidRDefault="0083113D" w:rsidP="0083113D">
            <w:pPr>
              <w:spacing w:before="0" w:after="0" w:line="240" w:lineRule="auto"/>
              <w:jc w:val="both"/>
              <w:rPr>
                <w:color w:val="000000" w:themeColor="text1"/>
                <w:sz w:val="20"/>
                <w:szCs w:val="20"/>
              </w:rPr>
            </w:pPr>
            <w:r>
              <w:rPr>
                <w:color w:val="000000" w:themeColor="text1"/>
                <w:sz w:val="20"/>
                <w:szCs w:val="20"/>
              </w:rPr>
              <w:t xml:space="preserve">- </w:t>
            </w:r>
            <w:r w:rsidR="00B6723A" w:rsidRPr="0083113D">
              <w:rPr>
                <w:color w:val="000000" w:themeColor="text1"/>
                <w:sz w:val="20"/>
                <w:szCs w:val="20"/>
              </w:rPr>
              <w:t>Dự thực hành GVG mầm non tại trường MG Hương Sen (Tp: Theo quyết định)</w:t>
            </w:r>
          </w:p>
        </w:tc>
      </w:tr>
      <w:tr w:rsidR="00B6723A" w:rsidRPr="0083113D" w14:paraId="4A27F80B" w14:textId="77777777" w:rsidTr="00B6723A">
        <w:trPr>
          <w:trHeight w:val="314"/>
        </w:trPr>
        <w:tc>
          <w:tcPr>
            <w:tcW w:w="1135" w:type="dxa"/>
            <w:tcBorders>
              <w:top w:val="nil"/>
              <w:bottom w:val="nil"/>
            </w:tcBorders>
          </w:tcPr>
          <w:p w14:paraId="18FE690A" w14:textId="77777777" w:rsidR="00B6723A" w:rsidRPr="0083113D" w:rsidRDefault="00B6723A" w:rsidP="0083113D">
            <w:pPr>
              <w:widowControl w:val="0"/>
              <w:spacing w:before="0" w:after="0" w:line="240" w:lineRule="auto"/>
              <w:rPr>
                <w:color w:val="000000" w:themeColor="text1"/>
                <w:sz w:val="20"/>
                <w:szCs w:val="20"/>
              </w:rPr>
            </w:pPr>
          </w:p>
        </w:tc>
        <w:tc>
          <w:tcPr>
            <w:tcW w:w="1133" w:type="dxa"/>
            <w:tcBorders>
              <w:top w:val="dotted" w:sz="4" w:space="0" w:color="auto"/>
              <w:bottom w:val="dotted" w:sz="4" w:space="0" w:color="auto"/>
              <w:right w:val="single" w:sz="4" w:space="0" w:color="auto"/>
            </w:tcBorders>
          </w:tcPr>
          <w:p w14:paraId="73105E53" w14:textId="6DE2F3B8" w:rsidR="00B6723A" w:rsidRPr="0083113D" w:rsidRDefault="00B6723A" w:rsidP="0083113D">
            <w:pPr>
              <w:spacing w:before="0" w:after="0" w:line="240" w:lineRule="auto"/>
              <w:jc w:val="center"/>
              <w:rPr>
                <w:color w:val="000000" w:themeColor="text1"/>
                <w:sz w:val="20"/>
                <w:szCs w:val="20"/>
              </w:rPr>
            </w:pPr>
            <w:r w:rsidRPr="0083113D">
              <w:rPr>
                <w:color w:val="000000" w:themeColor="text1"/>
                <w:sz w:val="20"/>
                <w:szCs w:val="20"/>
              </w:rPr>
              <w:t>Cả ngày</w:t>
            </w:r>
          </w:p>
        </w:tc>
        <w:tc>
          <w:tcPr>
            <w:tcW w:w="8428" w:type="dxa"/>
            <w:tcBorders>
              <w:top w:val="dotted" w:sz="4" w:space="0" w:color="auto"/>
              <w:left w:val="single" w:sz="4" w:space="0" w:color="auto"/>
              <w:bottom w:val="dotted" w:sz="4" w:space="0" w:color="auto"/>
            </w:tcBorders>
          </w:tcPr>
          <w:p w14:paraId="55FF9C9C" w14:textId="36ACC6DE" w:rsidR="00B6723A" w:rsidRPr="0083113D" w:rsidRDefault="00B6723A" w:rsidP="0083113D">
            <w:pPr>
              <w:spacing w:before="0" w:after="0" w:line="240" w:lineRule="auto"/>
              <w:jc w:val="both"/>
              <w:rPr>
                <w:color w:val="000000" w:themeColor="text1"/>
                <w:sz w:val="20"/>
                <w:szCs w:val="20"/>
              </w:rPr>
            </w:pPr>
            <w:r w:rsidRPr="0083113D">
              <w:rPr>
                <w:sz w:val="20"/>
                <w:szCs w:val="20"/>
              </w:rPr>
              <w:t>- Kiểm tra công tác phòng cháy chữa cháy các trường học (Theo lịch công an quận đã gửi về các trường; đã đăng cổng thông tin điện tử của Phòng GDĐT; gửi mail các trường): Tp: (Đ/c Cẩn; Trà- PGD)</w:t>
            </w:r>
          </w:p>
        </w:tc>
      </w:tr>
      <w:tr w:rsidR="00B6723A" w:rsidRPr="0083113D" w14:paraId="541E6A9C" w14:textId="77777777" w:rsidTr="00B6723A">
        <w:trPr>
          <w:trHeight w:val="314"/>
        </w:trPr>
        <w:tc>
          <w:tcPr>
            <w:tcW w:w="1135" w:type="dxa"/>
            <w:tcBorders>
              <w:top w:val="nil"/>
              <w:bottom w:val="nil"/>
            </w:tcBorders>
          </w:tcPr>
          <w:p w14:paraId="205E94A2" w14:textId="77777777" w:rsidR="00B6723A" w:rsidRPr="0083113D" w:rsidRDefault="00B6723A" w:rsidP="0083113D">
            <w:pPr>
              <w:widowControl w:val="0"/>
              <w:spacing w:before="0" w:after="0" w:line="240" w:lineRule="auto"/>
              <w:rPr>
                <w:color w:val="000000" w:themeColor="text1"/>
                <w:sz w:val="20"/>
                <w:szCs w:val="20"/>
              </w:rPr>
            </w:pPr>
          </w:p>
        </w:tc>
        <w:tc>
          <w:tcPr>
            <w:tcW w:w="1133" w:type="dxa"/>
            <w:tcBorders>
              <w:top w:val="dotted" w:sz="4" w:space="0" w:color="auto"/>
              <w:bottom w:val="dotted" w:sz="4" w:space="0" w:color="auto"/>
              <w:right w:val="single" w:sz="4" w:space="0" w:color="auto"/>
            </w:tcBorders>
          </w:tcPr>
          <w:p w14:paraId="6778DF5E" w14:textId="1808F452" w:rsidR="00B6723A" w:rsidRPr="0083113D" w:rsidRDefault="00B6723A" w:rsidP="0083113D">
            <w:pPr>
              <w:spacing w:before="0" w:after="0" w:line="240" w:lineRule="auto"/>
              <w:jc w:val="center"/>
              <w:rPr>
                <w:color w:val="000000" w:themeColor="text1"/>
                <w:sz w:val="20"/>
                <w:szCs w:val="20"/>
              </w:rPr>
            </w:pPr>
            <w:r w:rsidRPr="0083113D">
              <w:rPr>
                <w:color w:val="000000" w:themeColor="text1"/>
                <w:sz w:val="20"/>
                <w:szCs w:val="20"/>
              </w:rPr>
              <w:t>8g00</w:t>
            </w:r>
          </w:p>
        </w:tc>
        <w:tc>
          <w:tcPr>
            <w:tcW w:w="8428" w:type="dxa"/>
            <w:tcBorders>
              <w:top w:val="dotted" w:sz="4" w:space="0" w:color="auto"/>
              <w:left w:val="single" w:sz="4" w:space="0" w:color="auto"/>
              <w:bottom w:val="dotted" w:sz="4" w:space="0" w:color="auto"/>
            </w:tcBorders>
          </w:tcPr>
          <w:p w14:paraId="231E1528" w14:textId="06C6FEB7" w:rsidR="00B6723A" w:rsidRPr="0083113D" w:rsidRDefault="00B6723A" w:rsidP="0083113D">
            <w:pPr>
              <w:spacing w:before="0" w:after="0" w:line="240" w:lineRule="auto"/>
              <w:jc w:val="both"/>
              <w:rPr>
                <w:color w:val="000000" w:themeColor="text1"/>
                <w:sz w:val="20"/>
                <w:szCs w:val="20"/>
              </w:rPr>
            </w:pPr>
            <w:r w:rsidRPr="0083113D">
              <w:rPr>
                <w:color w:val="000000" w:themeColor="text1"/>
                <w:sz w:val="20"/>
                <w:szCs w:val="20"/>
              </w:rPr>
              <w:t>- Tham dự Lễ kỷ niệm 129 năm Ngày sinh Chủ tịch Hồ Chí Minh (19/5/1980 - 19/5/2019), 50 năm thực hiện Di chúc của Chủ tịch Hồ Chí Minh, trao tặng huy hiệu Đảng đợt 19/5, tuyên dương tập thể, cá nhân thực hiện tốt học tập và làm theo tư tưởng, đạo đức, phong cách Hồ Chí Minh năm 2019 tại TTVH (đ/c Long – TP</w:t>
            </w:r>
            <w:r w:rsidR="007443C4">
              <w:rPr>
                <w:color w:val="000000" w:themeColor="text1"/>
                <w:sz w:val="20"/>
                <w:szCs w:val="20"/>
              </w:rPr>
              <w:t>, Oanh - PTP</w:t>
            </w:r>
            <w:r w:rsidRPr="0083113D">
              <w:rPr>
                <w:color w:val="000000" w:themeColor="text1"/>
                <w:sz w:val="20"/>
                <w:szCs w:val="20"/>
              </w:rPr>
              <w:t>).</w:t>
            </w:r>
          </w:p>
        </w:tc>
      </w:tr>
      <w:tr w:rsidR="007826E4" w:rsidRPr="0083113D" w14:paraId="5DB36611" w14:textId="77777777" w:rsidTr="00B6723A">
        <w:trPr>
          <w:trHeight w:val="314"/>
        </w:trPr>
        <w:tc>
          <w:tcPr>
            <w:tcW w:w="1135" w:type="dxa"/>
            <w:tcBorders>
              <w:top w:val="nil"/>
              <w:bottom w:val="nil"/>
            </w:tcBorders>
          </w:tcPr>
          <w:p w14:paraId="565EDB6A" w14:textId="77777777" w:rsidR="007826E4" w:rsidRPr="0083113D" w:rsidRDefault="007826E4" w:rsidP="0083113D">
            <w:pPr>
              <w:widowControl w:val="0"/>
              <w:spacing w:before="0" w:after="0" w:line="240" w:lineRule="auto"/>
              <w:rPr>
                <w:color w:val="000000" w:themeColor="text1"/>
                <w:sz w:val="20"/>
                <w:szCs w:val="20"/>
              </w:rPr>
            </w:pPr>
          </w:p>
        </w:tc>
        <w:tc>
          <w:tcPr>
            <w:tcW w:w="1133" w:type="dxa"/>
            <w:tcBorders>
              <w:top w:val="dotted" w:sz="4" w:space="0" w:color="auto"/>
              <w:bottom w:val="dotted" w:sz="4" w:space="0" w:color="auto"/>
              <w:right w:val="single" w:sz="4" w:space="0" w:color="auto"/>
            </w:tcBorders>
          </w:tcPr>
          <w:p w14:paraId="1014540B" w14:textId="465F93EF" w:rsidR="007826E4" w:rsidRPr="0083113D" w:rsidRDefault="007826E4" w:rsidP="0083113D">
            <w:pPr>
              <w:spacing w:before="0" w:after="0" w:line="240" w:lineRule="auto"/>
              <w:jc w:val="center"/>
              <w:rPr>
                <w:color w:val="000000" w:themeColor="text1"/>
                <w:sz w:val="20"/>
                <w:szCs w:val="20"/>
              </w:rPr>
            </w:pPr>
            <w:r w:rsidRPr="0083113D">
              <w:rPr>
                <w:color w:val="000000" w:themeColor="text1"/>
                <w:sz w:val="20"/>
                <w:szCs w:val="20"/>
              </w:rPr>
              <w:t>9g00</w:t>
            </w:r>
          </w:p>
        </w:tc>
        <w:tc>
          <w:tcPr>
            <w:tcW w:w="8428" w:type="dxa"/>
            <w:tcBorders>
              <w:top w:val="dotted" w:sz="4" w:space="0" w:color="auto"/>
              <w:left w:val="single" w:sz="4" w:space="0" w:color="auto"/>
              <w:bottom w:val="dotted" w:sz="4" w:space="0" w:color="auto"/>
            </w:tcBorders>
          </w:tcPr>
          <w:p w14:paraId="76E8D800" w14:textId="436DD297" w:rsidR="007826E4" w:rsidRPr="0083113D" w:rsidRDefault="007826E4" w:rsidP="0083113D">
            <w:pPr>
              <w:spacing w:before="0" w:after="0" w:line="240" w:lineRule="auto"/>
              <w:jc w:val="both"/>
              <w:rPr>
                <w:color w:val="000000" w:themeColor="text1"/>
                <w:sz w:val="20"/>
                <w:szCs w:val="20"/>
              </w:rPr>
            </w:pPr>
            <w:r w:rsidRPr="0083113D">
              <w:rPr>
                <w:color w:val="000000" w:themeColor="text1"/>
                <w:sz w:val="20"/>
                <w:szCs w:val="20"/>
              </w:rPr>
              <w:t>- Kiểm tra việc thực hiện Chỉ thị số 05/CT-TW về học tập và làm theo tư tưởng đạo đức Hồ Chí Minh và Nghị quyết TW4 khóa XII tạ</w:t>
            </w:r>
            <w:r w:rsidRPr="0083113D">
              <w:rPr>
                <w:color w:val="000000" w:themeColor="text1"/>
                <w:sz w:val="20"/>
                <w:szCs w:val="20"/>
              </w:rPr>
              <w:t xml:space="preserve">i </w:t>
            </w:r>
            <w:r w:rsidR="00770CA8" w:rsidRPr="0083113D">
              <w:rPr>
                <w:color w:val="000000" w:themeColor="text1"/>
                <w:sz w:val="20"/>
                <w:szCs w:val="20"/>
              </w:rPr>
              <w:t xml:space="preserve">Chi bộ </w:t>
            </w:r>
            <w:r w:rsidRPr="0083113D">
              <w:rPr>
                <w:color w:val="000000" w:themeColor="text1"/>
                <w:sz w:val="20"/>
                <w:szCs w:val="20"/>
              </w:rPr>
              <w:t>P.Thanh tra quận</w:t>
            </w:r>
            <w:r w:rsidRPr="0083113D">
              <w:rPr>
                <w:color w:val="000000" w:themeColor="text1"/>
                <w:sz w:val="20"/>
                <w:szCs w:val="20"/>
              </w:rPr>
              <w:t xml:space="preserve"> (đ/c Oanh – PTP).</w:t>
            </w:r>
          </w:p>
        </w:tc>
      </w:tr>
      <w:tr w:rsidR="00B6723A" w:rsidRPr="0083113D" w14:paraId="3461D779" w14:textId="77777777" w:rsidTr="00B6723A">
        <w:trPr>
          <w:trHeight w:val="314"/>
        </w:trPr>
        <w:tc>
          <w:tcPr>
            <w:tcW w:w="1135" w:type="dxa"/>
            <w:tcBorders>
              <w:top w:val="nil"/>
              <w:bottom w:val="nil"/>
            </w:tcBorders>
          </w:tcPr>
          <w:p w14:paraId="3CF2D8B6" w14:textId="77777777" w:rsidR="00B6723A" w:rsidRPr="0083113D" w:rsidRDefault="00B6723A" w:rsidP="0083113D">
            <w:pPr>
              <w:widowControl w:val="0"/>
              <w:spacing w:before="0" w:after="0" w:line="240" w:lineRule="auto"/>
              <w:rPr>
                <w:color w:val="000000" w:themeColor="text1"/>
                <w:sz w:val="20"/>
                <w:szCs w:val="20"/>
              </w:rPr>
            </w:pPr>
          </w:p>
        </w:tc>
        <w:tc>
          <w:tcPr>
            <w:tcW w:w="1133" w:type="dxa"/>
            <w:tcBorders>
              <w:top w:val="dotted" w:sz="4" w:space="0" w:color="auto"/>
              <w:bottom w:val="dotted" w:sz="4" w:space="0" w:color="auto"/>
              <w:right w:val="single" w:sz="4" w:space="0" w:color="auto"/>
            </w:tcBorders>
          </w:tcPr>
          <w:p w14:paraId="0FB78278" w14:textId="6DCBAFBA" w:rsidR="00B6723A" w:rsidRPr="0083113D" w:rsidRDefault="00077FBF" w:rsidP="0083113D">
            <w:pPr>
              <w:spacing w:before="0" w:after="0" w:line="240" w:lineRule="auto"/>
              <w:jc w:val="center"/>
              <w:rPr>
                <w:color w:val="000000" w:themeColor="text1"/>
                <w:sz w:val="20"/>
                <w:szCs w:val="20"/>
              </w:rPr>
            </w:pPr>
            <w:r w:rsidRPr="0083113D">
              <w:rPr>
                <w:color w:val="000000" w:themeColor="text1"/>
                <w:sz w:val="20"/>
                <w:szCs w:val="20"/>
              </w:rPr>
              <w:t>14g00</w:t>
            </w:r>
          </w:p>
        </w:tc>
        <w:tc>
          <w:tcPr>
            <w:tcW w:w="8428" w:type="dxa"/>
            <w:tcBorders>
              <w:top w:val="dotted" w:sz="4" w:space="0" w:color="auto"/>
              <w:left w:val="single" w:sz="4" w:space="0" w:color="auto"/>
              <w:bottom w:val="dotted" w:sz="4" w:space="0" w:color="auto"/>
            </w:tcBorders>
          </w:tcPr>
          <w:p w14:paraId="1FC39945" w14:textId="51FC8619" w:rsidR="00B6723A" w:rsidRPr="0083113D" w:rsidRDefault="00077FBF" w:rsidP="0083113D">
            <w:pPr>
              <w:spacing w:before="0" w:after="0" w:line="240" w:lineRule="auto"/>
              <w:jc w:val="both"/>
              <w:rPr>
                <w:color w:val="000000" w:themeColor="text1"/>
                <w:sz w:val="20"/>
                <w:szCs w:val="20"/>
              </w:rPr>
            </w:pPr>
            <w:r w:rsidRPr="0083113D">
              <w:rPr>
                <w:color w:val="000000" w:themeColor="text1"/>
                <w:sz w:val="20"/>
                <w:szCs w:val="20"/>
              </w:rPr>
              <w:t>- Tổ công tác làm việc với các đơn vị sự nghiệp y tế ngoài công lập tại P.Khám Đa khoa Hợp Nhân, 95A Phan Đăng Lưu, P.7 (đ/c Long – TP)</w:t>
            </w:r>
          </w:p>
        </w:tc>
      </w:tr>
      <w:tr w:rsidR="00770CA8" w:rsidRPr="0083113D" w14:paraId="6A4AD78B" w14:textId="77777777" w:rsidTr="00B6723A">
        <w:trPr>
          <w:trHeight w:val="314"/>
        </w:trPr>
        <w:tc>
          <w:tcPr>
            <w:tcW w:w="1135" w:type="dxa"/>
            <w:tcBorders>
              <w:top w:val="nil"/>
              <w:bottom w:val="nil"/>
            </w:tcBorders>
          </w:tcPr>
          <w:p w14:paraId="314F5D34" w14:textId="77777777" w:rsidR="00770CA8" w:rsidRPr="0083113D" w:rsidRDefault="00770CA8" w:rsidP="0083113D">
            <w:pPr>
              <w:widowControl w:val="0"/>
              <w:spacing w:before="0" w:after="0" w:line="240" w:lineRule="auto"/>
              <w:rPr>
                <w:color w:val="000000" w:themeColor="text1"/>
                <w:sz w:val="20"/>
                <w:szCs w:val="20"/>
              </w:rPr>
            </w:pPr>
          </w:p>
        </w:tc>
        <w:tc>
          <w:tcPr>
            <w:tcW w:w="1133" w:type="dxa"/>
            <w:tcBorders>
              <w:top w:val="dotted" w:sz="4" w:space="0" w:color="auto"/>
              <w:bottom w:val="dotted" w:sz="4" w:space="0" w:color="auto"/>
              <w:right w:val="single" w:sz="4" w:space="0" w:color="auto"/>
            </w:tcBorders>
          </w:tcPr>
          <w:p w14:paraId="4CB75946" w14:textId="1A9575A2" w:rsidR="00770CA8" w:rsidRPr="0083113D" w:rsidRDefault="00770CA8" w:rsidP="0083113D">
            <w:pPr>
              <w:spacing w:before="0" w:after="0" w:line="240" w:lineRule="auto"/>
              <w:jc w:val="center"/>
              <w:rPr>
                <w:color w:val="000000" w:themeColor="text1"/>
                <w:sz w:val="20"/>
                <w:szCs w:val="20"/>
              </w:rPr>
            </w:pPr>
            <w:r w:rsidRPr="0083113D">
              <w:rPr>
                <w:color w:val="000000" w:themeColor="text1"/>
                <w:sz w:val="20"/>
                <w:szCs w:val="20"/>
              </w:rPr>
              <w:t>14g00</w:t>
            </w:r>
          </w:p>
        </w:tc>
        <w:tc>
          <w:tcPr>
            <w:tcW w:w="8428" w:type="dxa"/>
            <w:tcBorders>
              <w:top w:val="dotted" w:sz="4" w:space="0" w:color="auto"/>
              <w:left w:val="single" w:sz="4" w:space="0" w:color="auto"/>
              <w:bottom w:val="dotted" w:sz="4" w:space="0" w:color="auto"/>
            </w:tcBorders>
          </w:tcPr>
          <w:p w14:paraId="30E8B3EA" w14:textId="28A3B6A8" w:rsidR="00770CA8" w:rsidRPr="0083113D" w:rsidRDefault="00770CA8" w:rsidP="0083113D">
            <w:pPr>
              <w:spacing w:before="0" w:after="0" w:line="240" w:lineRule="auto"/>
              <w:jc w:val="both"/>
              <w:rPr>
                <w:color w:val="000000" w:themeColor="text1"/>
                <w:sz w:val="20"/>
                <w:szCs w:val="20"/>
              </w:rPr>
            </w:pPr>
            <w:r w:rsidRPr="0083113D">
              <w:rPr>
                <w:color w:val="000000" w:themeColor="text1"/>
                <w:sz w:val="20"/>
                <w:szCs w:val="20"/>
              </w:rPr>
              <w:t xml:space="preserve">- Kiểm tra việc thực hiện Chỉ thị số 05/CT-TW về học tập và làm theo tư tưởng đạo đức Hồ Chí Minh và Nghị quyết TW4 khóa XII tại </w:t>
            </w:r>
            <w:r w:rsidRPr="0083113D">
              <w:rPr>
                <w:color w:val="000000" w:themeColor="text1"/>
                <w:sz w:val="20"/>
                <w:szCs w:val="20"/>
              </w:rPr>
              <w:t>Chi bộ P.Nội vụ</w:t>
            </w:r>
            <w:r w:rsidRPr="0083113D">
              <w:rPr>
                <w:color w:val="000000" w:themeColor="text1"/>
                <w:sz w:val="20"/>
                <w:szCs w:val="20"/>
              </w:rPr>
              <w:t xml:space="preserve"> (đ/c Oanh – PTP).</w:t>
            </w:r>
          </w:p>
        </w:tc>
      </w:tr>
      <w:tr w:rsidR="00B6723A" w:rsidRPr="0083113D" w14:paraId="2946DB82" w14:textId="77777777" w:rsidTr="00B6723A">
        <w:trPr>
          <w:trHeight w:val="314"/>
        </w:trPr>
        <w:tc>
          <w:tcPr>
            <w:tcW w:w="1135" w:type="dxa"/>
            <w:tcBorders>
              <w:top w:val="nil"/>
              <w:bottom w:val="nil"/>
            </w:tcBorders>
          </w:tcPr>
          <w:p w14:paraId="5997CC1D" w14:textId="77777777" w:rsidR="00B6723A" w:rsidRPr="0083113D" w:rsidRDefault="00B6723A" w:rsidP="0083113D">
            <w:pPr>
              <w:widowControl w:val="0"/>
              <w:spacing w:before="0" w:after="0" w:line="240" w:lineRule="auto"/>
              <w:rPr>
                <w:color w:val="000000" w:themeColor="text1"/>
                <w:sz w:val="20"/>
                <w:szCs w:val="20"/>
              </w:rPr>
            </w:pPr>
          </w:p>
        </w:tc>
        <w:tc>
          <w:tcPr>
            <w:tcW w:w="1133" w:type="dxa"/>
            <w:tcBorders>
              <w:top w:val="dotted" w:sz="4" w:space="0" w:color="auto"/>
              <w:bottom w:val="dotted" w:sz="4" w:space="0" w:color="auto"/>
              <w:right w:val="single" w:sz="4" w:space="0" w:color="auto"/>
            </w:tcBorders>
          </w:tcPr>
          <w:p w14:paraId="110FFD37" w14:textId="5FB146D8" w:rsidR="00B6723A" w:rsidRPr="0083113D" w:rsidRDefault="00077FBF" w:rsidP="0083113D">
            <w:pPr>
              <w:spacing w:before="0" w:after="0" w:line="240" w:lineRule="auto"/>
              <w:jc w:val="center"/>
              <w:rPr>
                <w:b/>
                <w:color w:val="000000" w:themeColor="text1"/>
                <w:sz w:val="20"/>
                <w:szCs w:val="20"/>
              </w:rPr>
            </w:pPr>
            <w:r w:rsidRPr="0083113D">
              <w:rPr>
                <w:b/>
                <w:color w:val="000000" w:themeColor="text1"/>
                <w:sz w:val="20"/>
                <w:szCs w:val="20"/>
              </w:rPr>
              <w:t>15g00</w:t>
            </w:r>
          </w:p>
        </w:tc>
        <w:tc>
          <w:tcPr>
            <w:tcW w:w="8428" w:type="dxa"/>
            <w:tcBorders>
              <w:top w:val="dotted" w:sz="4" w:space="0" w:color="auto"/>
              <w:left w:val="single" w:sz="4" w:space="0" w:color="auto"/>
              <w:bottom w:val="dotted" w:sz="4" w:space="0" w:color="auto"/>
            </w:tcBorders>
          </w:tcPr>
          <w:p w14:paraId="6B699379" w14:textId="46FAC3A3" w:rsidR="00B6723A" w:rsidRPr="0083113D" w:rsidRDefault="00077FBF" w:rsidP="0083113D">
            <w:pPr>
              <w:tabs>
                <w:tab w:val="left" w:pos="176"/>
              </w:tabs>
              <w:spacing w:before="0" w:after="0" w:line="240" w:lineRule="auto"/>
              <w:jc w:val="both"/>
              <w:rPr>
                <w:b/>
                <w:color w:val="000000" w:themeColor="text1"/>
                <w:sz w:val="20"/>
                <w:szCs w:val="20"/>
              </w:rPr>
            </w:pPr>
            <w:r w:rsidRPr="0083113D">
              <w:rPr>
                <w:b/>
                <w:color w:val="000000" w:themeColor="text1"/>
                <w:sz w:val="20"/>
                <w:szCs w:val="20"/>
              </w:rPr>
              <w:t>- Lễ tuyên dương khen thưởng Học sinh giỏi năm học 2018 – 2019 tại HT/TTVH (Tp: BLĐ, CV.PGDĐT, GV.BDGD; Theo thư mời).</w:t>
            </w:r>
          </w:p>
        </w:tc>
      </w:tr>
      <w:tr w:rsidR="00B6723A" w:rsidRPr="0083113D" w14:paraId="3FE9F23F" w14:textId="77777777" w:rsidTr="00B6723A">
        <w:trPr>
          <w:trHeight w:val="314"/>
        </w:trPr>
        <w:tc>
          <w:tcPr>
            <w:tcW w:w="1135" w:type="dxa"/>
            <w:tcBorders>
              <w:top w:val="nil"/>
              <w:bottom w:val="nil"/>
            </w:tcBorders>
          </w:tcPr>
          <w:p w14:paraId="1F72F646" w14:textId="77777777" w:rsidR="00B6723A" w:rsidRPr="0083113D" w:rsidRDefault="00B6723A" w:rsidP="0083113D">
            <w:pPr>
              <w:widowControl w:val="0"/>
              <w:spacing w:before="0" w:after="0" w:line="240" w:lineRule="auto"/>
              <w:rPr>
                <w:color w:val="000000" w:themeColor="text1"/>
                <w:sz w:val="20"/>
                <w:szCs w:val="20"/>
              </w:rPr>
            </w:pPr>
          </w:p>
        </w:tc>
        <w:tc>
          <w:tcPr>
            <w:tcW w:w="1133" w:type="dxa"/>
            <w:tcBorders>
              <w:top w:val="dotted" w:sz="4" w:space="0" w:color="auto"/>
              <w:bottom w:val="dotted" w:sz="4" w:space="0" w:color="auto"/>
              <w:right w:val="single" w:sz="4" w:space="0" w:color="auto"/>
            </w:tcBorders>
          </w:tcPr>
          <w:p w14:paraId="08CE6F91" w14:textId="1D300FE5" w:rsidR="00B6723A" w:rsidRPr="0083113D" w:rsidRDefault="00077FBF" w:rsidP="0083113D">
            <w:pPr>
              <w:spacing w:before="0" w:after="0" w:line="240" w:lineRule="auto"/>
              <w:jc w:val="center"/>
              <w:rPr>
                <w:color w:val="000000" w:themeColor="text1"/>
                <w:sz w:val="20"/>
                <w:szCs w:val="20"/>
              </w:rPr>
            </w:pPr>
            <w:r w:rsidRPr="0083113D">
              <w:rPr>
                <w:color w:val="000000" w:themeColor="text1"/>
                <w:sz w:val="20"/>
                <w:szCs w:val="20"/>
              </w:rPr>
              <w:t>15g15</w:t>
            </w:r>
          </w:p>
        </w:tc>
        <w:tc>
          <w:tcPr>
            <w:tcW w:w="8428" w:type="dxa"/>
            <w:tcBorders>
              <w:top w:val="dotted" w:sz="4" w:space="0" w:color="auto"/>
              <w:left w:val="single" w:sz="4" w:space="0" w:color="auto"/>
              <w:bottom w:val="dotted" w:sz="4" w:space="0" w:color="auto"/>
            </w:tcBorders>
          </w:tcPr>
          <w:p w14:paraId="61CDCEAD" w14:textId="17514FE1" w:rsidR="00B6723A" w:rsidRPr="0083113D" w:rsidRDefault="00077FBF" w:rsidP="0083113D">
            <w:pPr>
              <w:tabs>
                <w:tab w:val="left" w:pos="176"/>
              </w:tabs>
              <w:spacing w:before="0" w:after="0" w:line="240" w:lineRule="auto"/>
              <w:jc w:val="both"/>
              <w:rPr>
                <w:color w:val="000000" w:themeColor="text1"/>
                <w:sz w:val="20"/>
                <w:szCs w:val="20"/>
              </w:rPr>
            </w:pPr>
            <w:r w:rsidRPr="0083113D">
              <w:rPr>
                <w:color w:val="000000" w:themeColor="text1"/>
                <w:sz w:val="20"/>
                <w:szCs w:val="20"/>
              </w:rPr>
              <w:t xml:space="preserve">- Tổ công tác làm việc với các đơn vị sự nghiệp y tế ngoài công lập tại </w:t>
            </w:r>
            <w:r w:rsidR="009503E6" w:rsidRPr="0083113D">
              <w:rPr>
                <w:color w:val="000000" w:themeColor="text1"/>
                <w:sz w:val="20"/>
                <w:szCs w:val="20"/>
              </w:rPr>
              <w:t>Bệnh viện Sài Gòn ITO, số 140 Nguyễn Trọng Tuyển, P.8</w:t>
            </w:r>
            <w:r w:rsidRPr="0083113D">
              <w:rPr>
                <w:color w:val="000000" w:themeColor="text1"/>
                <w:sz w:val="20"/>
                <w:szCs w:val="20"/>
              </w:rPr>
              <w:t xml:space="preserve"> (đ/c Long – TP)</w:t>
            </w:r>
          </w:p>
        </w:tc>
      </w:tr>
      <w:tr w:rsidR="0078489B" w:rsidRPr="0083113D" w14:paraId="283443AA" w14:textId="77777777" w:rsidTr="00B6723A">
        <w:trPr>
          <w:trHeight w:val="314"/>
        </w:trPr>
        <w:tc>
          <w:tcPr>
            <w:tcW w:w="1135" w:type="dxa"/>
            <w:tcBorders>
              <w:top w:val="single" w:sz="4" w:space="0" w:color="auto"/>
              <w:bottom w:val="nil"/>
            </w:tcBorders>
          </w:tcPr>
          <w:p w14:paraId="3FE2DBE5" w14:textId="36F7E597" w:rsidR="0078489B" w:rsidRPr="0083113D" w:rsidRDefault="0078489B" w:rsidP="0083113D">
            <w:pPr>
              <w:widowControl w:val="0"/>
              <w:spacing w:before="0" w:after="0" w:line="240" w:lineRule="auto"/>
              <w:jc w:val="center"/>
              <w:rPr>
                <w:color w:val="000000" w:themeColor="text1"/>
                <w:sz w:val="20"/>
                <w:szCs w:val="20"/>
              </w:rPr>
            </w:pPr>
            <w:r w:rsidRPr="0083113D">
              <w:rPr>
                <w:color w:val="000000" w:themeColor="text1"/>
                <w:sz w:val="20"/>
                <w:szCs w:val="20"/>
              </w:rPr>
              <w:t>Thứ tư</w:t>
            </w:r>
          </w:p>
        </w:tc>
        <w:tc>
          <w:tcPr>
            <w:tcW w:w="1133" w:type="dxa"/>
            <w:tcBorders>
              <w:top w:val="single" w:sz="4" w:space="0" w:color="auto"/>
              <w:bottom w:val="dotted" w:sz="4" w:space="0" w:color="auto"/>
              <w:right w:val="single" w:sz="4" w:space="0" w:color="auto"/>
            </w:tcBorders>
          </w:tcPr>
          <w:p w14:paraId="5043CB0F" w14:textId="6AFC3B55" w:rsidR="0078489B" w:rsidRPr="0083113D" w:rsidRDefault="0078489B" w:rsidP="0083113D">
            <w:pPr>
              <w:spacing w:before="0" w:after="0" w:line="240" w:lineRule="auto"/>
              <w:jc w:val="center"/>
              <w:rPr>
                <w:color w:val="000000" w:themeColor="text1"/>
                <w:sz w:val="20"/>
                <w:szCs w:val="20"/>
              </w:rPr>
            </w:pPr>
            <w:r w:rsidRPr="0083113D">
              <w:rPr>
                <w:color w:val="000000" w:themeColor="text1"/>
                <w:sz w:val="20"/>
                <w:szCs w:val="20"/>
              </w:rPr>
              <w:t>6g45</w:t>
            </w:r>
          </w:p>
        </w:tc>
        <w:tc>
          <w:tcPr>
            <w:tcW w:w="8428" w:type="dxa"/>
            <w:tcBorders>
              <w:top w:val="single" w:sz="4" w:space="0" w:color="auto"/>
              <w:left w:val="single" w:sz="4" w:space="0" w:color="auto"/>
              <w:bottom w:val="dotted" w:sz="4" w:space="0" w:color="auto"/>
            </w:tcBorders>
          </w:tcPr>
          <w:p w14:paraId="07459315" w14:textId="697D0AA9" w:rsidR="0078489B" w:rsidRPr="0083113D" w:rsidRDefault="0078489B" w:rsidP="0083113D">
            <w:pPr>
              <w:tabs>
                <w:tab w:val="left" w:pos="176"/>
              </w:tabs>
              <w:spacing w:before="0" w:after="0" w:line="240" w:lineRule="auto"/>
              <w:jc w:val="both"/>
              <w:rPr>
                <w:b/>
                <w:bCs/>
                <w:color w:val="000000" w:themeColor="text1"/>
                <w:sz w:val="20"/>
                <w:szCs w:val="20"/>
              </w:rPr>
            </w:pPr>
            <w:r w:rsidRPr="0083113D">
              <w:rPr>
                <w:color w:val="000000" w:themeColor="text1"/>
                <w:sz w:val="20"/>
                <w:szCs w:val="20"/>
              </w:rPr>
              <w:t>- Khảo sát chất lượng học sinh giỏi lớp 6, 7 môn Văn, Lý tại THCS Cầu Kiệu.</w:t>
            </w:r>
          </w:p>
        </w:tc>
      </w:tr>
      <w:tr w:rsidR="0078489B" w:rsidRPr="0083113D" w14:paraId="6537F28F" w14:textId="77777777" w:rsidTr="00B6723A">
        <w:trPr>
          <w:trHeight w:val="314"/>
        </w:trPr>
        <w:tc>
          <w:tcPr>
            <w:tcW w:w="1135" w:type="dxa"/>
            <w:tcBorders>
              <w:top w:val="nil"/>
              <w:bottom w:val="nil"/>
            </w:tcBorders>
          </w:tcPr>
          <w:p w14:paraId="6DFB9E20" w14:textId="45D5D276" w:rsidR="0078489B" w:rsidRPr="0083113D" w:rsidRDefault="0083113D" w:rsidP="0083113D">
            <w:pPr>
              <w:widowControl w:val="0"/>
              <w:spacing w:before="0" w:after="0" w:line="240" w:lineRule="auto"/>
              <w:jc w:val="center"/>
              <w:rPr>
                <w:color w:val="000000" w:themeColor="text1"/>
                <w:sz w:val="20"/>
                <w:szCs w:val="20"/>
              </w:rPr>
            </w:pPr>
            <w:r w:rsidRPr="0083113D">
              <w:rPr>
                <w:color w:val="000000" w:themeColor="text1"/>
                <w:sz w:val="20"/>
                <w:szCs w:val="20"/>
              </w:rPr>
              <w:t>15/5/19</w:t>
            </w:r>
          </w:p>
        </w:tc>
        <w:tc>
          <w:tcPr>
            <w:tcW w:w="1133" w:type="dxa"/>
            <w:tcBorders>
              <w:top w:val="dotted" w:sz="4" w:space="0" w:color="auto"/>
              <w:bottom w:val="dotted" w:sz="4" w:space="0" w:color="auto"/>
              <w:right w:val="single" w:sz="4" w:space="0" w:color="auto"/>
            </w:tcBorders>
          </w:tcPr>
          <w:p w14:paraId="70DF9E56" w14:textId="09DCA9E8" w:rsidR="0078489B" w:rsidRPr="0083113D" w:rsidRDefault="0078489B" w:rsidP="0083113D">
            <w:pPr>
              <w:spacing w:before="0" w:after="0" w:line="240" w:lineRule="auto"/>
              <w:jc w:val="center"/>
              <w:rPr>
                <w:color w:val="000000" w:themeColor="text1"/>
                <w:sz w:val="20"/>
                <w:szCs w:val="20"/>
              </w:rPr>
            </w:pPr>
            <w:r w:rsidRPr="0083113D">
              <w:rPr>
                <w:color w:val="000000" w:themeColor="text1"/>
                <w:sz w:val="20"/>
                <w:szCs w:val="20"/>
              </w:rPr>
              <w:t>7g15</w:t>
            </w:r>
          </w:p>
        </w:tc>
        <w:tc>
          <w:tcPr>
            <w:tcW w:w="8428" w:type="dxa"/>
            <w:tcBorders>
              <w:top w:val="dotted" w:sz="4" w:space="0" w:color="auto"/>
              <w:left w:val="single" w:sz="4" w:space="0" w:color="auto"/>
              <w:bottom w:val="dotted" w:sz="4" w:space="0" w:color="auto"/>
            </w:tcBorders>
          </w:tcPr>
          <w:p w14:paraId="44E871BC" w14:textId="716EF242" w:rsidR="0078489B" w:rsidRPr="0083113D" w:rsidRDefault="0078489B" w:rsidP="0083113D">
            <w:pPr>
              <w:tabs>
                <w:tab w:val="left" w:pos="176"/>
              </w:tabs>
              <w:spacing w:before="0" w:after="0" w:line="240" w:lineRule="auto"/>
              <w:jc w:val="both"/>
              <w:rPr>
                <w:color w:val="000000" w:themeColor="text1"/>
                <w:sz w:val="20"/>
                <w:szCs w:val="20"/>
              </w:rPr>
            </w:pPr>
            <w:r w:rsidRPr="0083113D">
              <w:rPr>
                <w:b/>
                <w:bCs/>
                <w:color w:val="000000" w:themeColor="text1"/>
                <w:sz w:val="20"/>
                <w:szCs w:val="20"/>
              </w:rPr>
              <w:t>- Kiểm tra định kỳ cuối học kỳ 2 môn Tiếng Việt lớp 2 và 4</w:t>
            </w:r>
          </w:p>
        </w:tc>
      </w:tr>
      <w:tr w:rsidR="0078489B" w:rsidRPr="0083113D" w14:paraId="404C66EA" w14:textId="77777777" w:rsidTr="00B6723A">
        <w:trPr>
          <w:trHeight w:val="314"/>
        </w:trPr>
        <w:tc>
          <w:tcPr>
            <w:tcW w:w="1135" w:type="dxa"/>
            <w:tcBorders>
              <w:top w:val="nil"/>
              <w:bottom w:val="nil"/>
            </w:tcBorders>
          </w:tcPr>
          <w:p w14:paraId="2C8F577E" w14:textId="77777777" w:rsidR="0078489B" w:rsidRPr="0083113D" w:rsidRDefault="0078489B" w:rsidP="0083113D">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121C4395" w14:textId="5B06B745" w:rsidR="0078489B" w:rsidRPr="0083113D" w:rsidRDefault="0078489B" w:rsidP="0083113D">
            <w:pPr>
              <w:spacing w:before="0" w:after="0" w:line="240" w:lineRule="auto"/>
              <w:jc w:val="center"/>
              <w:rPr>
                <w:color w:val="000000" w:themeColor="text1"/>
                <w:sz w:val="20"/>
                <w:szCs w:val="20"/>
              </w:rPr>
            </w:pPr>
            <w:r w:rsidRPr="0083113D">
              <w:rPr>
                <w:color w:val="000000" w:themeColor="text1"/>
                <w:sz w:val="20"/>
                <w:szCs w:val="20"/>
              </w:rPr>
              <w:t>7g45</w:t>
            </w:r>
          </w:p>
        </w:tc>
        <w:tc>
          <w:tcPr>
            <w:tcW w:w="8428" w:type="dxa"/>
            <w:tcBorders>
              <w:top w:val="dotted" w:sz="4" w:space="0" w:color="auto"/>
              <w:left w:val="single" w:sz="4" w:space="0" w:color="auto"/>
              <w:bottom w:val="dotted" w:sz="4" w:space="0" w:color="auto"/>
            </w:tcBorders>
          </w:tcPr>
          <w:p w14:paraId="2BB1B19A" w14:textId="5F2F9AD6" w:rsidR="0078489B" w:rsidRPr="0083113D" w:rsidRDefault="0078489B" w:rsidP="0083113D">
            <w:pPr>
              <w:tabs>
                <w:tab w:val="left" w:pos="176"/>
              </w:tabs>
              <w:spacing w:before="0" w:after="0" w:line="240" w:lineRule="auto"/>
              <w:jc w:val="both"/>
              <w:rPr>
                <w:color w:val="000000" w:themeColor="text1"/>
                <w:sz w:val="20"/>
                <w:szCs w:val="20"/>
              </w:rPr>
            </w:pPr>
            <w:r w:rsidRPr="0083113D">
              <w:rPr>
                <w:color w:val="000000" w:themeColor="text1"/>
                <w:sz w:val="20"/>
                <w:szCs w:val="20"/>
              </w:rPr>
              <w:t>-</w:t>
            </w:r>
            <w:r w:rsidR="0083113D">
              <w:rPr>
                <w:color w:val="000000" w:themeColor="text1"/>
                <w:sz w:val="20"/>
                <w:szCs w:val="20"/>
              </w:rPr>
              <w:t xml:space="preserve"> </w:t>
            </w:r>
            <w:r w:rsidRPr="0083113D">
              <w:rPr>
                <w:color w:val="000000" w:themeColor="text1"/>
                <w:sz w:val="20"/>
                <w:szCs w:val="20"/>
              </w:rPr>
              <w:t>Dự thực hành GVG mầm non tại trường MNSC 11, MNSC 14, MNTT Hoa Sứ (Tp: Theo</w:t>
            </w:r>
          </w:p>
          <w:p w14:paraId="6159778E" w14:textId="5AF72B1F" w:rsidR="0078489B" w:rsidRPr="0083113D" w:rsidRDefault="0078489B" w:rsidP="0083113D">
            <w:pPr>
              <w:tabs>
                <w:tab w:val="left" w:pos="176"/>
              </w:tabs>
              <w:spacing w:before="0" w:after="0" w:line="240" w:lineRule="auto"/>
              <w:jc w:val="both"/>
              <w:rPr>
                <w:color w:val="000000" w:themeColor="text1"/>
                <w:sz w:val="20"/>
                <w:szCs w:val="20"/>
              </w:rPr>
            </w:pPr>
            <w:r w:rsidRPr="0083113D">
              <w:rPr>
                <w:color w:val="000000" w:themeColor="text1"/>
                <w:sz w:val="20"/>
                <w:szCs w:val="20"/>
              </w:rPr>
              <w:t xml:space="preserve"> quyết định)</w:t>
            </w:r>
          </w:p>
        </w:tc>
      </w:tr>
      <w:tr w:rsidR="0078489B" w:rsidRPr="0083113D" w14:paraId="316F8006" w14:textId="77777777" w:rsidTr="00B6723A">
        <w:trPr>
          <w:trHeight w:val="314"/>
        </w:trPr>
        <w:tc>
          <w:tcPr>
            <w:tcW w:w="1135" w:type="dxa"/>
            <w:tcBorders>
              <w:top w:val="nil"/>
              <w:bottom w:val="nil"/>
            </w:tcBorders>
          </w:tcPr>
          <w:p w14:paraId="392BCF62" w14:textId="77777777" w:rsidR="0078489B" w:rsidRPr="0083113D" w:rsidRDefault="0078489B" w:rsidP="0083113D">
            <w:pPr>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60BFC50E" w14:textId="59B63F09" w:rsidR="0078489B" w:rsidRPr="0083113D" w:rsidRDefault="0078489B" w:rsidP="0083113D">
            <w:pPr>
              <w:spacing w:before="0" w:after="0" w:line="240" w:lineRule="auto"/>
              <w:jc w:val="center"/>
              <w:rPr>
                <w:color w:val="000000" w:themeColor="text1"/>
                <w:sz w:val="20"/>
                <w:szCs w:val="20"/>
              </w:rPr>
            </w:pPr>
            <w:r w:rsidRPr="0083113D">
              <w:rPr>
                <w:color w:val="000000" w:themeColor="text1"/>
                <w:sz w:val="20"/>
                <w:szCs w:val="20"/>
              </w:rPr>
              <w:t>Cả ngày</w:t>
            </w:r>
          </w:p>
        </w:tc>
        <w:tc>
          <w:tcPr>
            <w:tcW w:w="8428" w:type="dxa"/>
            <w:tcBorders>
              <w:top w:val="dotted" w:sz="4" w:space="0" w:color="auto"/>
              <w:left w:val="single" w:sz="4" w:space="0" w:color="auto"/>
              <w:bottom w:val="dotted" w:sz="4" w:space="0" w:color="auto"/>
            </w:tcBorders>
          </w:tcPr>
          <w:p w14:paraId="37F79DDA" w14:textId="2C2E101B" w:rsidR="0078489B" w:rsidRPr="0083113D" w:rsidRDefault="0078489B" w:rsidP="0083113D">
            <w:pPr>
              <w:spacing w:before="0" w:after="0" w:line="240" w:lineRule="auto"/>
              <w:jc w:val="both"/>
              <w:rPr>
                <w:sz w:val="20"/>
                <w:szCs w:val="20"/>
              </w:rPr>
            </w:pPr>
            <w:r w:rsidRPr="0083113D">
              <w:rPr>
                <w:sz w:val="20"/>
                <w:szCs w:val="20"/>
              </w:rPr>
              <w:t>- Kiểm tra công tác phòng cháy chữa cháy các trường học (Theo lịch công an quận đã gửi về các trường; đã đăng cổng thông tin điện tử của Phòng GDĐT; gửi mail các trường): Tp: (Đ/c Cẩn; Trà- PGD)</w:t>
            </w:r>
          </w:p>
        </w:tc>
      </w:tr>
      <w:tr w:rsidR="0078489B" w:rsidRPr="0083113D" w14:paraId="20113703" w14:textId="77777777" w:rsidTr="00B6723A">
        <w:trPr>
          <w:trHeight w:val="314"/>
        </w:trPr>
        <w:tc>
          <w:tcPr>
            <w:tcW w:w="1135" w:type="dxa"/>
            <w:tcBorders>
              <w:top w:val="nil"/>
              <w:bottom w:val="nil"/>
            </w:tcBorders>
          </w:tcPr>
          <w:p w14:paraId="222482FE" w14:textId="68890FD5" w:rsidR="0078489B" w:rsidRPr="0083113D" w:rsidRDefault="0078489B" w:rsidP="0083113D">
            <w:pPr>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5D2F856E" w14:textId="72B3D7D3" w:rsidR="0078489B" w:rsidRPr="0083113D" w:rsidRDefault="0078489B" w:rsidP="0083113D">
            <w:pPr>
              <w:spacing w:before="0" w:after="0" w:line="240" w:lineRule="auto"/>
              <w:jc w:val="center"/>
              <w:rPr>
                <w:color w:val="000000" w:themeColor="text1"/>
                <w:sz w:val="20"/>
                <w:szCs w:val="20"/>
              </w:rPr>
            </w:pPr>
            <w:r w:rsidRPr="0083113D">
              <w:rPr>
                <w:color w:val="000000" w:themeColor="text1"/>
                <w:sz w:val="20"/>
                <w:szCs w:val="20"/>
              </w:rPr>
              <w:t>13g30</w:t>
            </w:r>
          </w:p>
        </w:tc>
        <w:tc>
          <w:tcPr>
            <w:tcW w:w="8428" w:type="dxa"/>
            <w:tcBorders>
              <w:top w:val="dotted" w:sz="4" w:space="0" w:color="auto"/>
              <w:left w:val="single" w:sz="4" w:space="0" w:color="auto"/>
              <w:bottom w:val="dotted" w:sz="4" w:space="0" w:color="auto"/>
            </w:tcBorders>
          </w:tcPr>
          <w:p w14:paraId="06007165" w14:textId="786BAB51" w:rsidR="0078489B" w:rsidRPr="0083113D" w:rsidRDefault="0078489B" w:rsidP="0083113D">
            <w:pPr>
              <w:spacing w:before="0" w:after="0" w:line="240" w:lineRule="auto"/>
              <w:jc w:val="both"/>
              <w:rPr>
                <w:color w:val="000000" w:themeColor="text1"/>
                <w:sz w:val="20"/>
                <w:szCs w:val="20"/>
              </w:rPr>
            </w:pPr>
            <w:r w:rsidRPr="0083113D">
              <w:rPr>
                <w:color w:val="000000" w:themeColor="text1"/>
                <w:sz w:val="20"/>
                <w:szCs w:val="20"/>
              </w:rPr>
              <w:t>- Khảo sát chất lượng học sinh giỏi lớp 6, 7 môn Toán, Anh tại THCS Cầu Kiệu.</w:t>
            </w:r>
          </w:p>
        </w:tc>
      </w:tr>
      <w:tr w:rsidR="0078489B" w:rsidRPr="0083113D" w14:paraId="144A5D23" w14:textId="77777777" w:rsidTr="00B6723A">
        <w:trPr>
          <w:trHeight w:val="314"/>
        </w:trPr>
        <w:tc>
          <w:tcPr>
            <w:tcW w:w="1135" w:type="dxa"/>
            <w:tcBorders>
              <w:top w:val="nil"/>
              <w:bottom w:val="nil"/>
            </w:tcBorders>
          </w:tcPr>
          <w:p w14:paraId="738610EB" w14:textId="77777777" w:rsidR="0078489B" w:rsidRPr="0083113D" w:rsidRDefault="0078489B" w:rsidP="0083113D">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637805D2" w14:textId="730D865A" w:rsidR="0078489B" w:rsidRPr="0083113D" w:rsidRDefault="0078489B" w:rsidP="0083113D">
            <w:pPr>
              <w:spacing w:before="0" w:after="0" w:line="240" w:lineRule="auto"/>
              <w:jc w:val="center"/>
              <w:rPr>
                <w:color w:val="000000" w:themeColor="text1"/>
                <w:sz w:val="20"/>
                <w:szCs w:val="20"/>
              </w:rPr>
            </w:pPr>
            <w:r w:rsidRPr="0083113D">
              <w:rPr>
                <w:color w:val="000000" w:themeColor="text1"/>
                <w:sz w:val="20"/>
                <w:szCs w:val="20"/>
              </w:rPr>
              <w:t>14g00</w:t>
            </w:r>
          </w:p>
        </w:tc>
        <w:tc>
          <w:tcPr>
            <w:tcW w:w="8428" w:type="dxa"/>
            <w:tcBorders>
              <w:top w:val="dotted" w:sz="4" w:space="0" w:color="auto"/>
              <w:left w:val="single" w:sz="4" w:space="0" w:color="auto"/>
              <w:bottom w:val="dotted" w:sz="4" w:space="0" w:color="auto"/>
            </w:tcBorders>
          </w:tcPr>
          <w:p w14:paraId="463F29E8" w14:textId="1B7D6B85" w:rsidR="0078489B" w:rsidRPr="00D16482" w:rsidRDefault="00D16482" w:rsidP="00D16482">
            <w:pPr>
              <w:tabs>
                <w:tab w:val="left" w:pos="176"/>
              </w:tabs>
              <w:spacing w:before="0" w:after="0" w:line="240" w:lineRule="auto"/>
              <w:jc w:val="both"/>
              <w:rPr>
                <w:color w:val="000000" w:themeColor="text1"/>
                <w:sz w:val="20"/>
                <w:szCs w:val="20"/>
              </w:rPr>
            </w:pPr>
            <w:r>
              <w:rPr>
                <w:color w:val="000000" w:themeColor="text1"/>
                <w:sz w:val="20"/>
                <w:szCs w:val="20"/>
              </w:rPr>
              <w:t xml:space="preserve">- </w:t>
            </w:r>
            <w:r w:rsidR="009760C1" w:rsidRPr="00D16482">
              <w:rPr>
                <w:color w:val="000000" w:themeColor="text1"/>
                <w:sz w:val="20"/>
                <w:szCs w:val="20"/>
              </w:rPr>
              <w:t>Lớp 2 tập huấn nghiệp vụ công tác kiểm tra,</w:t>
            </w:r>
            <w:r w:rsidRPr="00D16482">
              <w:rPr>
                <w:color w:val="000000" w:themeColor="text1"/>
                <w:sz w:val="20"/>
                <w:szCs w:val="20"/>
              </w:rPr>
              <w:t xml:space="preserve"> giám sát năm 2019 tại </w:t>
            </w:r>
            <w:r w:rsidR="009760C1" w:rsidRPr="00D16482">
              <w:rPr>
                <w:color w:val="000000" w:themeColor="text1"/>
                <w:sz w:val="20"/>
                <w:szCs w:val="20"/>
              </w:rPr>
              <w:t>HT/TT.BDCT (Tp:</w:t>
            </w:r>
            <w:r w:rsidRPr="00D16482">
              <w:rPr>
                <w:color w:val="000000" w:themeColor="text1"/>
                <w:sz w:val="20"/>
                <w:szCs w:val="20"/>
              </w:rPr>
              <w:t xml:space="preserve"> đ/c Long – TP, Oanh – PTP)</w:t>
            </w:r>
          </w:p>
        </w:tc>
      </w:tr>
      <w:tr w:rsidR="0078489B" w:rsidRPr="0083113D" w14:paraId="3B7B4B86" w14:textId="77777777" w:rsidTr="00B6723A">
        <w:trPr>
          <w:trHeight w:val="314"/>
        </w:trPr>
        <w:tc>
          <w:tcPr>
            <w:tcW w:w="1135" w:type="dxa"/>
            <w:tcBorders>
              <w:top w:val="nil"/>
              <w:bottom w:val="nil"/>
            </w:tcBorders>
          </w:tcPr>
          <w:p w14:paraId="3A0FF5F2" w14:textId="77777777" w:rsidR="0078489B" w:rsidRPr="0083113D" w:rsidRDefault="0078489B" w:rsidP="0083113D">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5630AD66" w14:textId="5F6E1A4F" w:rsidR="0078489B" w:rsidRPr="0083113D" w:rsidRDefault="0078489B" w:rsidP="0083113D">
            <w:pPr>
              <w:spacing w:before="0" w:after="0" w:line="240" w:lineRule="auto"/>
              <w:jc w:val="center"/>
              <w:rPr>
                <w:color w:val="000000" w:themeColor="text1"/>
                <w:sz w:val="20"/>
                <w:szCs w:val="20"/>
              </w:rPr>
            </w:pPr>
            <w:r w:rsidRPr="0083113D">
              <w:rPr>
                <w:color w:val="000000" w:themeColor="text1"/>
                <w:sz w:val="20"/>
                <w:szCs w:val="20"/>
              </w:rPr>
              <w:t>14g00</w:t>
            </w:r>
          </w:p>
        </w:tc>
        <w:tc>
          <w:tcPr>
            <w:tcW w:w="8428" w:type="dxa"/>
            <w:tcBorders>
              <w:top w:val="dotted" w:sz="4" w:space="0" w:color="auto"/>
              <w:left w:val="single" w:sz="4" w:space="0" w:color="auto"/>
              <w:bottom w:val="dotted" w:sz="4" w:space="0" w:color="auto"/>
            </w:tcBorders>
          </w:tcPr>
          <w:p w14:paraId="61829076" w14:textId="46F28BAA" w:rsidR="0078489B" w:rsidRPr="0083113D" w:rsidRDefault="0078489B" w:rsidP="0083113D">
            <w:pPr>
              <w:pStyle w:val="ListParagraph"/>
              <w:tabs>
                <w:tab w:val="left" w:pos="176"/>
              </w:tabs>
              <w:spacing w:before="0" w:after="0" w:line="240" w:lineRule="auto"/>
              <w:ind w:left="205" w:hanging="205"/>
              <w:jc w:val="both"/>
              <w:rPr>
                <w:color w:val="000000" w:themeColor="text1"/>
                <w:sz w:val="20"/>
                <w:szCs w:val="20"/>
              </w:rPr>
            </w:pPr>
            <w:r w:rsidRPr="0083113D">
              <w:rPr>
                <w:color w:val="000000" w:themeColor="text1"/>
                <w:sz w:val="20"/>
                <w:szCs w:val="20"/>
              </w:rPr>
              <w:t xml:space="preserve">- </w:t>
            </w:r>
            <w:r w:rsidRPr="0083113D">
              <w:rPr>
                <w:color w:val="000000" w:themeColor="text1"/>
                <w:sz w:val="20"/>
                <w:szCs w:val="20"/>
              </w:rPr>
              <w:t>Họ</w:t>
            </w:r>
            <w:r w:rsidR="008318BD">
              <w:rPr>
                <w:color w:val="000000" w:themeColor="text1"/>
                <w:sz w:val="20"/>
                <w:szCs w:val="20"/>
              </w:rPr>
              <w:t xml:space="preserve">p đoàn Đánh giá ngoài  </w:t>
            </w:r>
            <w:bookmarkStart w:id="0" w:name="_GoBack"/>
            <w:bookmarkEnd w:id="0"/>
            <w:r w:rsidRPr="0083113D">
              <w:rPr>
                <w:color w:val="000000" w:themeColor="text1"/>
                <w:sz w:val="20"/>
                <w:szCs w:val="20"/>
              </w:rPr>
              <w:t>tại THCS Phan Sào Nam (Tp: Đ/c Huyền-TLTN)</w:t>
            </w:r>
          </w:p>
        </w:tc>
      </w:tr>
      <w:tr w:rsidR="0078489B" w:rsidRPr="0083113D" w14:paraId="1B2AF028" w14:textId="77777777" w:rsidTr="00B6723A">
        <w:trPr>
          <w:trHeight w:val="314"/>
        </w:trPr>
        <w:tc>
          <w:tcPr>
            <w:tcW w:w="1135" w:type="dxa"/>
            <w:tcBorders>
              <w:top w:val="nil"/>
              <w:bottom w:val="nil"/>
            </w:tcBorders>
          </w:tcPr>
          <w:p w14:paraId="058B614E" w14:textId="7A83F7C8" w:rsidR="0078489B" w:rsidRPr="0083113D" w:rsidRDefault="0078489B" w:rsidP="0083113D">
            <w:pPr>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78D61F18" w14:textId="5DA434C8" w:rsidR="0078489B" w:rsidRPr="0083113D" w:rsidRDefault="0078489B" w:rsidP="0083113D">
            <w:pPr>
              <w:spacing w:before="0" w:after="0" w:line="240" w:lineRule="auto"/>
              <w:jc w:val="center"/>
              <w:rPr>
                <w:color w:val="000000" w:themeColor="text1"/>
                <w:sz w:val="20"/>
                <w:szCs w:val="20"/>
              </w:rPr>
            </w:pPr>
            <w:r w:rsidRPr="0083113D">
              <w:rPr>
                <w:color w:val="000000" w:themeColor="text1"/>
                <w:sz w:val="20"/>
                <w:szCs w:val="20"/>
              </w:rPr>
              <w:t>14g00</w:t>
            </w:r>
          </w:p>
        </w:tc>
        <w:tc>
          <w:tcPr>
            <w:tcW w:w="8428" w:type="dxa"/>
            <w:tcBorders>
              <w:top w:val="dotted" w:sz="4" w:space="0" w:color="auto"/>
              <w:left w:val="single" w:sz="4" w:space="0" w:color="auto"/>
              <w:bottom w:val="dotted" w:sz="4" w:space="0" w:color="auto"/>
            </w:tcBorders>
          </w:tcPr>
          <w:p w14:paraId="5B458159" w14:textId="258C5684" w:rsidR="0078489B" w:rsidRPr="0083113D" w:rsidRDefault="0078489B" w:rsidP="0083113D">
            <w:pPr>
              <w:spacing w:before="0" w:after="0" w:line="240" w:lineRule="auto"/>
              <w:jc w:val="both"/>
              <w:rPr>
                <w:color w:val="000000" w:themeColor="text1"/>
                <w:sz w:val="20"/>
                <w:szCs w:val="20"/>
              </w:rPr>
            </w:pPr>
            <w:r w:rsidRPr="0083113D">
              <w:rPr>
                <w:color w:val="000000" w:themeColor="text1"/>
                <w:sz w:val="20"/>
                <w:szCs w:val="20"/>
              </w:rPr>
              <w:t>- Kiểm tra chuyên đề công tác quản lý, chỉ đạo của Hiệu trưởng trong việc đổi mới tổ chức hoạt động phát triển ngôn ngữ cho trẻ, công tác đào tạo bồi dưỡng và tổ chức giờ ăn cho trẻ tại trường MNSC4. (Tp: theo quyết định)</w:t>
            </w:r>
          </w:p>
        </w:tc>
      </w:tr>
      <w:tr w:rsidR="0078489B" w:rsidRPr="0083113D" w14:paraId="2BA226A1" w14:textId="77777777" w:rsidTr="00B6723A">
        <w:trPr>
          <w:trHeight w:val="314"/>
        </w:trPr>
        <w:tc>
          <w:tcPr>
            <w:tcW w:w="1135" w:type="dxa"/>
            <w:tcBorders>
              <w:top w:val="nil"/>
              <w:bottom w:val="nil"/>
            </w:tcBorders>
          </w:tcPr>
          <w:p w14:paraId="17AD93B2" w14:textId="77777777" w:rsidR="0078489B" w:rsidRPr="0083113D" w:rsidRDefault="0078489B" w:rsidP="0083113D">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0DE4B5B7" w14:textId="06D348D6" w:rsidR="0078489B" w:rsidRPr="0083113D" w:rsidRDefault="0078489B" w:rsidP="0083113D">
            <w:pPr>
              <w:spacing w:before="0" w:after="0" w:line="240" w:lineRule="auto"/>
              <w:jc w:val="center"/>
              <w:rPr>
                <w:color w:val="000000" w:themeColor="text1"/>
                <w:sz w:val="20"/>
                <w:szCs w:val="20"/>
              </w:rPr>
            </w:pPr>
            <w:r w:rsidRPr="0083113D">
              <w:rPr>
                <w:color w:val="000000" w:themeColor="text1"/>
                <w:sz w:val="20"/>
                <w:szCs w:val="20"/>
              </w:rPr>
              <w:t>14g45</w:t>
            </w:r>
          </w:p>
        </w:tc>
        <w:tc>
          <w:tcPr>
            <w:tcW w:w="8428" w:type="dxa"/>
            <w:tcBorders>
              <w:top w:val="dotted" w:sz="4" w:space="0" w:color="auto"/>
              <w:left w:val="single" w:sz="4" w:space="0" w:color="auto"/>
              <w:bottom w:val="dotted" w:sz="4" w:space="0" w:color="auto"/>
            </w:tcBorders>
          </w:tcPr>
          <w:p w14:paraId="66204FF1" w14:textId="51495F21" w:rsidR="0078489B" w:rsidRPr="0083113D" w:rsidRDefault="0078489B" w:rsidP="0083113D">
            <w:pPr>
              <w:tabs>
                <w:tab w:val="left" w:pos="176"/>
              </w:tabs>
              <w:spacing w:before="0" w:after="0" w:line="240" w:lineRule="auto"/>
              <w:jc w:val="both"/>
              <w:rPr>
                <w:color w:val="000000" w:themeColor="text1"/>
                <w:sz w:val="20"/>
                <w:szCs w:val="20"/>
              </w:rPr>
            </w:pPr>
            <w:r w:rsidRPr="0083113D">
              <w:rPr>
                <w:color w:val="000000" w:themeColor="text1"/>
                <w:sz w:val="20"/>
                <w:szCs w:val="20"/>
              </w:rPr>
              <w:t>- Tham dự diễn tập PCCC tại trường THCS Châu Văn Liêm (Tp: Đ/c Trà - Phụ trách CSVC-PCCC)</w:t>
            </w:r>
          </w:p>
        </w:tc>
      </w:tr>
      <w:tr w:rsidR="0078489B" w:rsidRPr="0083113D" w14:paraId="2DBF0D7D" w14:textId="77777777" w:rsidTr="00B6723A">
        <w:trPr>
          <w:trHeight w:val="314"/>
        </w:trPr>
        <w:tc>
          <w:tcPr>
            <w:tcW w:w="1135" w:type="dxa"/>
            <w:tcBorders>
              <w:top w:val="nil"/>
              <w:bottom w:val="nil"/>
            </w:tcBorders>
          </w:tcPr>
          <w:p w14:paraId="6B62F1B3" w14:textId="77777777" w:rsidR="0078489B" w:rsidRPr="0083113D" w:rsidRDefault="0078489B" w:rsidP="0083113D">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02F2C34E" w14:textId="35BE5DD8" w:rsidR="0078489B" w:rsidRPr="0083113D" w:rsidRDefault="0078489B" w:rsidP="0083113D">
            <w:pPr>
              <w:spacing w:before="0" w:after="0" w:line="240" w:lineRule="auto"/>
              <w:jc w:val="center"/>
              <w:rPr>
                <w:color w:val="000000" w:themeColor="text1"/>
                <w:sz w:val="20"/>
                <w:szCs w:val="20"/>
              </w:rPr>
            </w:pPr>
            <w:r w:rsidRPr="0083113D">
              <w:rPr>
                <w:color w:val="000000" w:themeColor="text1"/>
                <w:sz w:val="20"/>
                <w:szCs w:val="20"/>
              </w:rPr>
              <w:t>18g00</w:t>
            </w:r>
          </w:p>
        </w:tc>
        <w:tc>
          <w:tcPr>
            <w:tcW w:w="8428" w:type="dxa"/>
            <w:tcBorders>
              <w:top w:val="dotted" w:sz="4" w:space="0" w:color="auto"/>
              <w:left w:val="single" w:sz="4" w:space="0" w:color="auto"/>
              <w:bottom w:val="dotted" w:sz="4" w:space="0" w:color="auto"/>
            </w:tcBorders>
          </w:tcPr>
          <w:p w14:paraId="680A4E5D" w14:textId="47BAAC50" w:rsidR="0078489B" w:rsidRPr="0083113D" w:rsidRDefault="0078489B" w:rsidP="0083113D">
            <w:pPr>
              <w:tabs>
                <w:tab w:val="left" w:pos="176"/>
              </w:tabs>
              <w:spacing w:before="0" w:after="0" w:line="240" w:lineRule="auto"/>
              <w:jc w:val="both"/>
              <w:rPr>
                <w:color w:val="000000" w:themeColor="text1"/>
                <w:sz w:val="20"/>
                <w:szCs w:val="20"/>
              </w:rPr>
            </w:pPr>
            <w:r w:rsidRPr="0083113D">
              <w:rPr>
                <w:rFonts w:eastAsia="Cambria"/>
                <w:sz w:val="20"/>
                <w:szCs w:val="20"/>
              </w:rPr>
              <w:t>- Lớp bồi dưỡng nghiệp vụ cho QL, GV, NV các trường MN ngoài công lập tại CS 3 trường BDGD số 331 Đỗ Tấn Phong, P9, Phú Nhuận</w:t>
            </w:r>
          </w:p>
        </w:tc>
      </w:tr>
      <w:tr w:rsidR="0078489B" w:rsidRPr="0083113D" w14:paraId="2346BBE6" w14:textId="77777777" w:rsidTr="00B6723A">
        <w:trPr>
          <w:trHeight w:val="376"/>
        </w:trPr>
        <w:tc>
          <w:tcPr>
            <w:tcW w:w="1135" w:type="dxa"/>
            <w:tcBorders>
              <w:bottom w:val="nil"/>
            </w:tcBorders>
          </w:tcPr>
          <w:p w14:paraId="3F5783C2" w14:textId="5D4A1D4E" w:rsidR="0078489B" w:rsidRPr="0083113D" w:rsidRDefault="0078489B" w:rsidP="0083113D">
            <w:pPr>
              <w:widowControl w:val="0"/>
              <w:spacing w:before="0" w:after="0" w:line="240" w:lineRule="auto"/>
              <w:jc w:val="center"/>
              <w:rPr>
                <w:color w:val="000000" w:themeColor="text1"/>
                <w:sz w:val="20"/>
                <w:szCs w:val="20"/>
              </w:rPr>
            </w:pPr>
            <w:r w:rsidRPr="0083113D">
              <w:rPr>
                <w:color w:val="000000" w:themeColor="text1"/>
                <w:sz w:val="20"/>
                <w:szCs w:val="20"/>
              </w:rPr>
              <w:t>Thứ năm</w:t>
            </w:r>
          </w:p>
        </w:tc>
        <w:tc>
          <w:tcPr>
            <w:tcW w:w="1133" w:type="dxa"/>
            <w:tcBorders>
              <w:bottom w:val="dotted" w:sz="4" w:space="0" w:color="auto"/>
            </w:tcBorders>
          </w:tcPr>
          <w:p w14:paraId="19219836" w14:textId="4E6F31C0" w:rsidR="0078489B" w:rsidRPr="0083113D" w:rsidRDefault="0078489B" w:rsidP="0083113D">
            <w:pPr>
              <w:spacing w:before="0" w:after="0" w:line="240" w:lineRule="auto"/>
              <w:jc w:val="center"/>
              <w:rPr>
                <w:color w:val="000000" w:themeColor="text1"/>
                <w:sz w:val="20"/>
                <w:szCs w:val="20"/>
              </w:rPr>
            </w:pPr>
            <w:r w:rsidRPr="0083113D">
              <w:rPr>
                <w:color w:val="000000" w:themeColor="text1"/>
                <w:sz w:val="20"/>
                <w:szCs w:val="20"/>
              </w:rPr>
              <w:t>7g30</w:t>
            </w:r>
          </w:p>
        </w:tc>
        <w:tc>
          <w:tcPr>
            <w:tcW w:w="8428" w:type="dxa"/>
            <w:tcBorders>
              <w:bottom w:val="dotted" w:sz="4" w:space="0" w:color="auto"/>
            </w:tcBorders>
          </w:tcPr>
          <w:p w14:paraId="296FEF7D" w14:textId="624EEFBF" w:rsidR="0078489B" w:rsidRPr="0083113D" w:rsidRDefault="0078489B" w:rsidP="0083113D">
            <w:pPr>
              <w:tabs>
                <w:tab w:val="left" w:pos="176"/>
              </w:tabs>
              <w:spacing w:before="0" w:after="0" w:line="240" w:lineRule="auto"/>
              <w:ind w:hanging="205"/>
              <w:jc w:val="both"/>
              <w:rPr>
                <w:b/>
                <w:bCs/>
                <w:color w:val="000000" w:themeColor="text1"/>
                <w:sz w:val="20"/>
                <w:szCs w:val="20"/>
              </w:rPr>
            </w:pPr>
            <w:r w:rsidRPr="0083113D">
              <w:rPr>
                <w:b/>
                <w:bCs/>
                <w:color w:val="000000" w:themeColor="text1"/>
                <w:sz w:val="20"/>
                <w:szCs w:val="20"/>
              </w:rPr>
              <w:t xml:space="preserve">- </w:t>
            </w:r>
            <w:r w:rsidR="0083113D">
              <w:rPr>
                <w:b/>
                <w:bCs/>
                <w:color w:val="000000" w:themeColor="text1"/>
                <w:sz w:val="20"/>
                <w:szCs w:val="20"/>
              </w:rPr>
              <w:t xml:space="preserve">- </w:t>
            </w:r>
            <w:r w:rsidRPr="0083113D">
              <w:rPr>
                <w:b/>
                <w:bCs/>
                <w:color w:val="000000" w:themeColor="text1"/>
                <w:sz w:val="20"/>
                <w:szCs w:val="20"/>
              </w:rPr>
              <w:t>Kiểm tra định kỳ cuối học kỳ 2 môn Toán lớp 1 và 3</w:t>
            </w:r>
          </w:p>
        </w:tc>
      </w:tr>
      <w:tr w:rsidR="0078489B" w:rsidRPr="0083113D" w14:paraId="7194DBDC" w14:textId="77777777" w:rsidTr="00B6723A">
        <w:trPr>
          <w:trHeight w:val="273"/>
        </w:trPr>
        <w:tc>
          <w:tcPr>
            <w:tcW w:w="1135" w:type="dxa"/>
            <w:tcBorders>
              <w:top w:val="nil"/>
              <w:bottom w:val="nil"/>
            </w:tcBorders>
          </w:tcPr>
          <w:p w14:paraId="769D0D3C" w14:textId="5AE6A4B8" w:rsidR="0078489B" w:rsidRPr="0083113D" w:rsidRDefault="0083113D" w:rsidP="0083113D">
            <w:pPr>
              <w:widowControl w:val="0"/>
              <w:spacing w:before="0" w:after="0" w:line="240" w:lineRule="auto"/>
              <w:jc w:val="center"/>
              <w:rPr>
                <w:color w:val="000000" w:themeColor="text1"/>
                <w:sz w:val="20"/>
                <w:szCs w:val="20"/>
              </w:rPr>
            </w:pPr>
            <w:r w:rsidRPr="0083113D">
              <w:rPr>
                <w:color w:val="000000" w:themeColor="text1"/>
                <w:sz w:val="20"/>
                <w:szCs w:val="20"/>
              </w:rPr>
              <w:t>16/5/19</w:t>
            </w:r>
          </w:p>
        </w:tc>
        <w:tc>
          <w:tcPr>
            <w:tcW w:w="1133" w:type="dxa"/>
            <w:tcBorders>
              <w:top w:val="dotted" w:sz="4" w:space="0" w:color="auto"/>
              <w:bottom w:val="dotted" w:sz="4" w:space="0" w:color="auto"/>
            </w:tcBorders>
          </w:tcPr>
          <w:p w14:paraId="54CD245A" w14:textId="795C1D6E" w:rsidR="0078489B" w:rsidRPr="0083113D" w:rsidRDefault="00952B22" w:rsidP="0083113D">
            <w:pPr>
              <w:spacing w:before="0" w:after="0" w:line="240" w:lineRule="auto"/>
              <w:jc w:val="center"/>
              <w:rPr>
                <w:color w:val="000000" w:themeColor="text1"/>
                <w:sz w:val="20"/>
                <w:szCs w:val="20"/>
              </w:rPr>
            </w:pPr>
            <w:r w:rsidRPr="0083113D">
              <w:rPr>
                <w:color w:val="000000" w:themeColor="text1"/>
                <w:sz w:val="20"/>
                <w:szCs w:val="20"/>
              </w:rPr>
              <w:t>Cả ngày</w:t>
            </w:r>
          </w:p>
        </w:tc>
        <w:tc>
          <w:tcPr>
            <w:tcW w:w="8428" w:type="dxa"/>
            <w:tcBorders>
              <w:top w:val="dotted" w:sz="4" w:space="0" w:color="auto"/>
              <w:bottom w:val="dotted" w:sz="4" w:space="0" w:color="auto"/>
            </w:tcBorders>
          </w:tcPr>
          <w:p w14:paraId="1231BE67" w14:textId="09507058" w:rsidR="0078489B" w:rsidRPr="0083113D" w:rsidRDefault="0083113D" w:rsidP="0083113D">
            <w:pPr>
              <w:tabs>
                <w:tab w:val="left" w:pos="176"/>
              </w:tabs>
              <w:spacing w:before="0" w:after="0" w:line="240" w:lineRule="auto"/>
              <w:jc w:val="both"/>
              <w:rPr>
                <w:color w:val="000000" w:themeColor="text1"/>
                <w:sz w:val="20"/>
                <w:szCs w:val="20"/>
              </w:rPr>
            </w:pPr>
            <w:r>
              <w:rPr>
                <w:sz w:val="20"/>
                <w:szCs w:val="20"/>
              </w:rPr>
              <w:t xml:space="preserve">- </w:t>
            </w:r>
            <w:r w:rsidR="00952B22" w:rsidRPr="0083113D">
              <w:rPr>
                <w:sz w:val="20"/>
                <w:szCs w:val="20"/>
              </w:rPr>
              <w:t>Kiểm tra công tác phòng cháy chữa cháy các trường học (Theo lịch công an quận đã gửi về các trường; đã đăng cổng thông tin điện tử của Phòng GDĐT; gửi mail các trường): Tp: (Đ/c Cẩn; Trà- PGD)</w:t>
            </w:r>
          </w:p>
        </w:tc>
      </w:tr>
      <w:tr w:rsidR="00A14E39" w:rsidRPr="0083113D" w14:paraId="42D05564" w14:textId="77777777" w:rsidTr="00B6723A">
        <w:trPr>
          <w:trHeight w:val="273"/>
        </w:trPr>
        <w:tc>
          <w:tcPr>
            <w:tcW w:w="1135" w:type="dxa"/>
            <w:tcBorders>
              <w:top w:val="nil"/>
              <w:bottom w:val="nil"/>
            </w:tcBorders>
          </w:tcPr>
          <w:p w14:paraId="6767F115" w14:textId="77777777" w:rsidR="00A14E39" w:rsidRPr="0083113D" w:rsidRDefault="00A14E39" w:rsidP="0083113D">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1998ABCA" w14:textId="2A25F5C6" w:rsidR="00A14E39" w:rsidRPr="0083113D" w:rsidRDefault="00A14E39" w:rsidP="0083113D">
            <w:pPr>
              <w:spacing w:before="0" w:after="0" w:line="240" w:lineRule="auto"/>
              <w:jc w:val="center"/>
              <w:rPr>
                <w:color w:val="000000" w:themeColor="text1"/>
                <w:sz w:val="20"/>
                <w:szCs w:val="20"/>
              </w:rPr>
            </w:pPr>
            <w:r w:rsidRPr="0083113D">
              <w:rPr>
                <w:color w:val="000000" w:themeColor="text1"/>
                <w:sz w:val="20"/>
                <w:szCs w:val="20"/>
              </w:rPr>
              <w:t>8g00</w:t>
            </w:r>
          </w:p>
        </w:tc>
        <w:tc>
          <w:tcPr>
            <w:tcW w:w="8428" w:type="dxa"/>
            <w:tcBorders>
              <w:top w:val="dotted" w:sz="4" w:space="0" w:color="auto"/>
              <w:bottom w:val="dotted" w:sz="4" w:space="0" w:color="auto"/>
            </w:tcBorders>
          </w:tcPr>
          <w:p w14:paraId="11033336" w14:textId="0D526E32" w:rsidR="00A14E39" w:rsidRDefault="00A14E39" w:rsidP="0083113D">
            <w:pPr>
              <w:tabs>
                <w:tab w:val="left" w:pos="176"/>
              </w:tabs>
              <w:spacing w:before="0" w:after="0" w:line="240" w:lineRule="auto"/>
              <w:jc w:val="both"/>
              <w:rPr>
                <w:sz w:val="20"/>
                <w:szCs w:val="20"/>
              </w:rPr>
            </w:pPr>
            <w:r w:rsidRPr="0083113D">
              <w:rPr>
                <w:color w:val="000000" w:themeColor="text1"/>
                <w:sz w:val="20"/>
                <w:szCs w:val="20"/>
              </w:rPr>
              <w:t>- Tập huấn kỹ năng nghiệp vụ và hoạt động giám sát cho Ban TTND tại TT BDCT (Tp: BLĐ,</w:t>
            </w:r>
            <w:r>
              <w:rPr>
                <w:color w:val="000000" w:themeColor="text1"/>
                <w:sz w:val="20"/>
                <w:szCs w:val="20"/>
              </w:rPr>
              <w:t xml:space="preserve"> </w:t>
            </w:r>
            <w:r w:rsidRPr="0083113D">
              <w:rPr>
                <w:color w:val="000000" w:themeColor="text1"/>
                <w:sz w:val="20"/>
                <w:szCs w:val="20"/>
              </w:rPr>
              <w:t>đ/c Hùng-BDGD, Thúy, Phúc; Bí thư, HT, trưởng Ban TTND, CTCĐ các đơn vị MN,TIH,THCS)</w:t>
            </w:r>
          </w:p>
        </w:tc>
      </w:tr>
      <w:tr w:rsidR="00A14E39" w:rsidRPr="0083113D" w14:paraId="493B3693" w14:textId="77777777" w:rsidTr="00B6723A">
        <w:trPr>
          <w:trHeight w:val="273"/>
        </w:trPr>
        <w:tc>
          <w:tcPr>
            <w:tcW w:w="1135" w:type="dxa"/>
            <w:tcBorders>
              <w:top w:val="nil"/>
              <w:bottom w:val="nil"/>
            </w:tcBorders>
          </w:tcPr>
          <w:p w14:paraId="3E3E0020" w14:textId="77777777" w:rsidR="00A14E39" w:rsidRPr="0083113D" w:rsidRDefault="00A14E39" w:rsidP="0083113D">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6B9797AD" w14:textId="45733C2F" w:rsidR="00A14E39" w:rsidRPr="0083113D" w:rsidRDefault="00A14E39" w:rsidP="0083113D">
            <w:pPr>
              <w:spacing w:before="0" w:after="0" w:line="240" w:lineRule="auto"/>
              <w:jc w:val="center"/>
              <w:rPr>
                <w:color w:val="000000" w:themeColor="text1"/>
                <w:sz w:val="20"/>
                <w:szCs w:val="20"/>
              </w:rPr>
            </w:pPr>
            <w:r>
              <w:rPr>
                <w:color w:val="000000" w:themeColor="text1"/>
                <w:sz w:val="20"/>
                <w:szCs w:val="20"/>
              </w:rPr>
              <w:t>8g00</w:t>
            </w:r>
          </w:p>
        </w:tc>
        <w:tc>
          <w:tcPr>
            <w:tcW w:w="8428" w:type="dxa"/>
            <w:tcBorders>
              <w:top w:val="dotted" w:sz="4" w:space="0" w:color="auto"/>
              <w:bottom w:val="dotted" w:sz="4" w:space="0" w:color="auto"/>
            </w:tcBorders>
          </w:tcPr>
          <w:p w14:paraId="31A2AFB3" w14:textId="4A947850" w:rsidR="00A14E39" w:rsidRPr="0083113D" w:rsidRDefault="00A14E39" w:rsidP="0083113D">
            <w:pPr>
              <w:tabs>
                <w:tab w:val="left" w:pos="176"/>
              </w:tabs>
              <w:spacing w:before="0" w:after="0" w:line="240" w:lineRule="auto"/>
              <w:jc w:val="both"/>
              <w:rPr>
                <w:color w:val="000000" w:themeColor="text1"/>
                <w:sz w:val="20"/>
                <w:szCs w:val="20"/>
              </w:rPr>
            </w:pPr>
            <w:r>
              <w:rPr>
                <w:color w:val="000000" w:themeColor="text1"/>
                <w:sz w:val="20"/>
                <w:szCs w:val="20"/>
              </w:rPr>
              <w:t xml:space="preserve">- </w:t>
            </w:r>
            <w:r w:rsidR="00D2434C">
              <w:rPr>
                <w:color w:val="000000" w:themeColor="text1"/>
                <w:sz w:val="20"/>
                <w:szCs w:val="20"/>
              </w:rPr>
              <w:t>Hội nghị tổng kết chương trình giáo dục giới tính dành cho trẻ từ 3- 5 tuổi tại lầu 5 Khách sạn Majestic (đ/c Oanh – PTP).</w:t>
            </w:r>
          </w:p>
        </w:tc>
      </w:tr>
      <w:tr w:rsidR="00A14E39" w:rsidRPr="0083113D" w14:paraId="36FEB5B0" w14:textId="77777777" w:rsidTr="00B6723A">
        <w:trPr>
          <w:trHeight w:val="273"/>
        </w:trPr>
        <w:tc>
          <w:tcPr>
            <w:tcW w:w="1135" w:type="dxa"/>
            <w:tcBorders>
              <w:top w:val="nil"/>
              <w:bottom w:val="nil"/>
            </w:tcBorders>
          </w:tcPr>
          <w:p w14:paraId="30D7AA69" w14:textId="77777777" w:rsidR="00A14E39" w:rsidRPr="0083113D" w:rsidRDefault="00A14E39" w:rsidP="0083113D">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7196D064" w14:textId="554E3682" w:rsidR="00A14E39" w:rsidRPr="0083113D" w:rsidRDefault="00A14E39" w:rsidP="0083113D">
            <w:pPr>
              <w:spacing w:before="0" w:after="0" w:line="240" w:lineRule="auto"/>
              <w:jc w:val="center"/>
              <w:rPr>
                <w:color w:val="000000" w:themeColor="text1"/>
                <w:sz w:val="20"/>
                <w:szCs w:val="20"/>
              </w:rPr>
            </w:pPr>
            <w:r w:rsidRPr="0083113D">
              <w:rPr>
                <w:color w:val="000000" w:themeColor="text1"/>
                <w:sz w:val="20"/>
                <w:szCs w:val="20"/>
              </w:rPr>
              <w:t>8g00</w:t>
            </w:r>
          </w:p>
        </w:tc>
        <w:tc>
          <w:tcPr>
            <w:tcW w:w="8428" w:type="dxa"/>
            <w:tcBorders>
              <w:top w:val="dotted" w:sz="4" w:space="0" w:color="auto"/>
              <w:bottom w:val="dotted" w:sz="4" w:space="0" w:color="auto"/>
            </w:tcBorders>
          </w:tcPr>
          <w:p w14:paraId="34FF1C98" w14:textId="348DF816" w:rsidR="00A14E39" w:rsidRPr="0083113D" w:rsidRDefault="00A14E39" w:rsidP="0083113D">
            <w:pPr>
              <w:tabs>
                <w:tab w:val="left" w:pos="176"/>
              </w:tabs>
              <w:spacing w:before="0" w:after="0" w:line="240" w:lineRule="auto"/>
              <w:jc w:val="both"/>
              <w:rPr>
                <w:color w:val="000000" w:themeColor="text1"/>
                <w:sz w:val="20"/>
                <w:szCs w:val="20"/>
              </w:rPr>
            </w:pPr>
            <w:r w:rsidRPr="0083113D">
              <w:rPr>
                <w:color w:val="000000" w:themeColor="text1"/>
                <w:sz w:val="20"/>
                <w:szCs w:val="20"/>
              </w:rPr>
              <w:t>-</w:t>
            </w:r>
            <w:r>
              <w:rPr>
                <w:color w:val="000000" w:themeColor="text1"/>
                <w:sz w:val="20"/>
                <w:szCs w:val="20"/>
              </w:rPr>
              <w:t xml:space="preserve"> </w:t>
            </w:r>
            <w:r w:rsidRPr="0083113D">
              <w:rPr>
                <w:color w:val="000000" w:themeColor="text1"/>
                <w:sz w:val="20"/>
                <w:szCs w:val="20"/>
              </w:rPr>
              <w:t>Họp BCH LĐLĐ quận tại LĐLĐ (Tp: đ/c Bảo-PGD, cô Trinh-MNSC10, cô Trang-PNT, t.Cường)</w:t>
            </w:r>
          </w:p>
        </w:tc>
      </w:tr>
      <w:tr w:rsidR="00A14E39" w:rsidRPr="0083113D" w14:paraId="27DA8921" w14:textId="77777777" w:rsidTr="00B6723A">
        <w:trPr>
          <w:trHeight w:val="273"/>
        </w:trPr>
        <w:tc>
          <w:tcPr>
            <w:tcW w:w="1135" w:type="dxa"/>
            <w:tcBorders>
              <w:top w:val="nil"/>
              <w:bottom w:val="nil"/>
            </w:tcBorders>
          </w:tcPr>
          <w:p w14:paraId="1E847268" w14:textId="77777777" w:rsidR="00A14E39" w:rsidRPr="0083113D" w:rsidRDefault="00A14E39" w:rsidP="0083113D">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5A25C577" w14:textId="05CB6D2A" w:rsidR="00A14E39" w:rsidRPr="0083113D" w:rsidRDefault="00A14E39" w:rsidP="0083113D">
            <w:pPr>
              <w:spacing w:before="0" w:after="0" w:line="240" w:lineRule="auto"/>
              <w:jc w:val="center"/>
              <w:rPr>
                <w:color w:val="000000" w:themeColor="text1"/>
                <w:sz w:val="20"/>
                <w:szCs w:val="20"/>
              </w:rPr>
            </w:pPr>
            <w:r w:rsidRPr="0083113D">
              <w:rPr>
                <w:color w:val="000000" w:themeColor="text1"/>
                <w:sz w:val="20"/>
                <w:szCs w:val="20"/>
              </w:rPr>
              <w:t>8g00</w:t>
            </w:r>
          </w:p>
        </w:tc>
        <w:tc>
          <w:tcPr>
            <w:tcW w:w="8428" w:type="dxa"/>
            <w:tcBorders>
              <w:top w:val="dotted" w:sz="4" w:space="0" w:color="auto"/>
              <w:bottom w:val="dotted" w:sz="4" w:space="0" w:color="auto"/>
            </w:tcBorders>
          </w:tcPr>
          <w:p w14:paraId="76153D38" w14:textId="71FB9190" w:rsidR="00A14E39" w:rsidRPr="0083113D" w:rsidRDefault="00A14E39" w:rsidP="0083113D">
            <w:pPr>
              <w:tabs>
                <w:tab w:val="left" w:pos="176"/>
              </w:tabs>
              <w:spacing w:before="0" w:after="0" w:line="240" w:lineRule="auto"/>
              <w:jc w:val="both"/>
              <w:rPr>
                <w:color w:val="000000" w:themeColor="text1"/>
                <w:sz w:val="20"/>
                <w:szCs w:val="20"/>
              </w:rPr>
            </w:pPr>
            <w:r w:rsidRPr="0083113D">
              <w:rPr>
                <w:color w:val="000000" w:themeColor="text1"/>
                <w:sz w:val="20"/>
                <w:szCs w:val="20"/>
              </w:rPr>
              <w:t>- Giám sát việc thực hiện Sổ theo dõi trẻ em trong gia đình và cập nhật phần mềm quản lý thông tin trẻ em của phường tại UBND P.14 (đ/c Oanh – PTP).</w:t>
            </w:r>
          </w:p>
        </w:tc>
      </w:tr>
      <w:tr w:rsidR="00A14E39" w:rsidRPr="0083113D" w14:paraId="63672234" w14:textId="77777777" w:rsidTr="00B6723A">
        <w:trPr>
          <w:trHeight w:val="273"/>
        </w:trPr>
        <w:tc>
          <w:tcPr>
            <w:tcW w:w="1135" w:type="dxa"/>
            <w:tcBorders>
              <w:top w:val="nil"/>
              <w:bottom w:val="nil"/>
            </w:tcBorders>
          </w:tcPr>
          <w:p w14:paraId="6AB76940" w14:textId="77777777" w:rsidR="00A14E39" w:rsidRPr="0083113D" w:rsidRDefault="00A14E39" w:rsidP="0083113D">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194DA65A" w14:textId="57C0CE56" w:rsidR="00A14E39" w:rsidRPr="0083113D" w:rsidRDefault="00A14E39" w:rsidP="0083113D">
            <w:pPr>
              <w:spacing w:before="0" w:after="0" w:line="240" w:lineRule="auto"/>
              <w:jc w:val="center"/>
              <w:rPr>
                <w:color w:val="000000" w:themeColor="text1"/>
                <w:sz w:val="20"/>
                <w:szCs w:val="20"/>
              </w:rPr>
            </w:pPr>
            <w:r w:rsidRPr="0083113D">
              <w:rPr>
                <w:color w:val="000000" w:themeColor="text1"/>
                <w:sz w:val="20"/>
                <w:szCs w:val="20"/>
              </w:rPr>
              <w:t>8g3</w:t>
            </w:r>
            <w:r w:rsidRPr="0083113D">
              <w:rPr>
                <w:color w:val="000000" w:themeColor="text1"/>
                <w:sz w:val="20"/>
                <w:szCs w:val="20"/>
              </w:rPr>
              <w:t>0</w:t>
            </w:r>
          </w:p>
        </w:tc>
        <w:tc>
          <w:tcPr>
            <w:tcW w:w="8428" w:type="dxa"/>
            <w:tcBorders>
              <w:top w:val="dotted" w:sz="4" w:space="0" w:color="auto"/>
              <w:bottom w:val="dotted" w:sz="4" w:space="0" w:color="auto"/>
            </w:tcBorders>
          </w:tcPr>
          <w:p w14:paraId="52F385F6" w14:textId="070821E4" w:rsidR="00A14E39" w:rsidRPr="0083113D" w:rsidRDefault="00A14E39" w:rsidP="0083113D">
            <w:pPr>
              <w:tabs>
                <w:tab w:val="left" w:pos="176"/>
              </w:tabs>
              <w:spacing w:before="0" w:after="0" w:line="240" w:lineRule="auto"/>
              <w:jc w:val="both"/>
              <w:rPr>
                <w:color w:val="000000" w:themeColor="text1"/>
                <w:sz w:val="20"/>
                <w:szCs w:val="20"/>
              </w:rPr>
            </w:pPr>
            <w:r w:rsidRPr="0083113D">
              <w:rPr>
                <w:color w:val="000000" w:themeColor="text1"/>
                <w:sz w:val="20"/>
                <w:szCs w:val="20"/>
              </w:rPr>
              <w:t xml:space="preserve">- Dự họp Ủy viên UBND quận </w:t>
            </w:r>
            <w:r w:rsidRPr="0083113D">
              <w:rPr>
                <w:color w:val="000000" w:themeColor="text1"/>
                <w:sz w:val="20"/>
                <w:szCs w:val="20"/>
              </w:rPr>
              <w:t xml:space="preserve">thông qua dự thảo kế hoạch huy động trẻ ra lớp và tuyển sinh vào các lớp đầu cấp năm học 2019 – 2020 </w:t>
            </w:r>
            <w:r w:rsidRPr="0083113D">
              <w:rPr>
                <w:color w:val="000000" w:themeColor="text1"/>
                <w:sz w:val="20"/>
                <w:szCs w:val="20"/>
              </w:rPr>
              <w:t>tại P2/UB (đ/c Long – TP).</w:t>
            </w:r>
          </w:p>
        </w:tc>
      </w:tr>
      <w:tr w:rsidR="00A14E39" w:rsidRPr="0083113D" w14:paraId="6D072C0D" w14:textId="77777777" w:rsidTr="00B6723A">
        <w:trPr>
          <w:trHeight w:val="273"/>
        </w:trPr>
        <w:tc>
          <w:tcPr>
            <w:tcW w:w="1135" w:type="dxa"/>
            <w:tcBorders>
              <w:top w:val="nil"/>
              <w:bottom w:val="nil"/>
            </w:tcBorders>
          </w:tcPr>
          <w:p w14:paraId="48A21919" w14:textId="77777777" w:rsidR="00A14E39" w:rsidRPr="0083113D" w:rsidRDefault="00A14E39" w:rsidP="0083113D">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6BD18F9B" w14:textId="76873BD3" w:rsidR="00A14E39" w:rsidRPr="0083113D" w:rsidRDefault="00A14E39" w:rsidP="0083113D">
            <w:pPr>
              <w:spacing w:before="0" w:after="0" w:line="240" w:lineRule="auto"/>
              <w:jc w:val="center"/>
              <w:rPr>
                <w:color w:val="000000" w:themeColor="text1"/>
                <w:sz w:val="20"/>
                <w:szCs w:val="20"/>
              </w:rPr>
            </w:pPr>
            <w:r w:rsidRPr="0083113D">
              <w:rPr>
                <w:color w:val="000000" w:themeColor="text1"/>
                <w:sz w:val="20"/>
                <w:szCs w:val="20"/>
              </w:rPr>
              <w:t>8g30</w:t>
            </w:r>
          </w:p>
        </w:tc>
        <w:tc>
          <w:tcPr>
            <w:tcW w:w="8428" w:type="dxa"/>
            <w:tcBorders>
              <w:top w:val="dotted" w:sz="4" w:space="0" w:color="auto"/>
              <w:bottom w:val="dotted" w:sz="4" w:space="0" w:color="auto"/>
            </w:tcBorders>
          </w:tcPr>
          <w:p w14:paraId="238601FE" w14:textId="7F6BC3F0" w:rsidR="00A14E39" w:rsidRPr="0083113D" w:rsidRDefault="00A14E39" w:rsidP="0083113D">
            <w:pPr>
              <w:tabs>
                <w:tab w:val="left" w:pos="176"/>
              </w:tabs>
              <w:spacing w:before="0" w:after="0" w:line="240" w:lineRule="auto"/>
              <w:jc w:val="both"/>
              <w:rPr>
                <w:rFonts w:eastAsia="Cambria"/>
                <w:sz w:val="20"/>
                <w:szCs w:val="20"/>
              </w:rPr>
            </w:pPr>
            <w:r>
              <w:rPr>
                <w:rFonts w:eastAsia="Cambria"/>
                <w:sz w:val="20"/>
                <w:szCs w:val="20"/>
              </w:rPr>
              <w:t xml:space="preserve">- </w:t>
            </w:r>
            <w:r w:rsidRPr="0083113D">
              <w:rPr>
                <w:rFonts w:eastAsia="Cambria"/>
                <w:sz w:val="20"/>
                <w:szCs w:val="20"/>
              </w:rPr>
              <w:t>Dự diễn tập PCCC tại trường MNSC 9 (Tp: đ/c Trà - Phụ trách CSVC-PCCC)</w:t>
            </w:r>
          </w:p>
        </w:tc>
      </w:tr>
      <w:tr w:rsidR="00A14E39" w:rsidRPr="0083113D" w14:paraId="0F3CABC7" w14:textId="77777777" w:rsidTr="00B6723A">
        <w:trPr>
          <w:trHeight w:val="273"/>
        </w:trPr>
        <w:tc>
          <w:tcPr>
            <w:tcW w:w="1135" w:type="dxa"/>
            <w:tcBorders>
              <w:top w:val="nil"/>
              <w:bottom w:val="nil"/>
            </w:tcBorders>
          </w:tcPr>
          <w:p w14:paraId="5B08B5D1" w14:textId="77777777" w:rsidR="00A14E39" w:rsidRPr="0083113D" w:rsidRDefault="00A14E39" w:rsidP="0083113D">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16DEB4AB" w14:textId="1850B7BB" w:rsidR="00A14E39" w:rsidRPr="0083113D" w:rsidRDefault="00A14E39" w:rsidP="0083113D">
            <w:pPr>
              <w:spacing w:before="0" w:after="0" w:line="240" w:lineRule="auto"/>
              <w:jc w:val="center"/>
              <w:rPr>
                <w:color w:val="000000" w:themeColor="text1"/>
                <w:sz w:val="20"/>
                <w:szCs w:val="20"/>
              </w:rPr>
            </w:pPr>
            <w:r w:rsidRPr="0083113D">
              <w:rPr>
                <w:color w:val="000000" w:themeColor="text1"/>
                <w:sz w:val="20"/>
                <w:szCs w:val="20"/>
              </w:rPr>
              <w:t>9g00</w:t>
            </w:r>
          </w:p>
        </w:tc>
        <w:tc>
          <w:tcPr>
            <w:tcW w:w="8428" w:type="dxa"/>
            <w:tcBorders>
              <w:top w:val="dotted" w:sz="4" w:space="0" w:color="auto"/>
              <w:bottom w:val="dotted" w:sz="4" w:space="0" w:color="auto"/>
            </w:tcBorders>
          </w:tcPr>
          <w:p w14:paraId="0AD9C6F4" w14:textId="47D830EB" w:rsidR="00A14E39" w:rsidRPr="0083113D" w:rsidRDefault="00A14E39" w:rsidP="0083113D">
            <w:pPr>
              <w:tabs>
                <w:tab w:val="left" w:pos="176"/>
              </w:tabs>
              <w:spacing w:before="0" w:after="0" w:line="240" w:lineRule="auto"/>
              <w:ind w:hanging="205"/>
              <w:jc w:val="both"/>
              <w:rPr>
                <w:color w:val="000000" w:themeColor="text1"/>
                <w:sz w:val="20"/>
                <w:szCs w:val="20"/>
              </w:rPr>
            </w:pPr>
            <w:r w:rsidRPr="0083113D">
              <w:rPr>
                <w:color w:val="000000" w:themeColor="text1"/>
                <w:sz w:val="20"/>
                <w:szCs w:val="20"/>
              </w:rPr>
              <w:t xml:space="preserve">- </w:t>
            </w:r>
            <w:r w:rsidRPr="0083113D">
              <w:rPr>
                <w:color w:val="000000" w:themeColor="text1"/>
                <w:sz w:val="20"/>
                <w:szCs w:val="20"/>
              </w:rPr>
              <w:t xml:space="preserve">- </w:t>
            </w:r>
            <w:r w:rsidRPr="0083113D">
              <w:rPr>
                <w:color w:val="000000" w:themeColor="text1"/>
                <w:sz w:val="20"/>
                <w:szCs w:val="20"/>
              </w:rPr>
              <w:t xml:space="preserve">Dự họp Ủy viên UBND quận thông qua kế </w:t>
            </w:r>
            <w:r w:rsidRPr="0083113D">
              <w:rPr>
                <w:color w:val="000000" w:themeColor="text1"/>
                <w:sz w:val="20"/>
                <w:szCs w:val="20"/>
              </w:rPr>
              <w:t>Tổ chức chương trình gặp gỡ Đội viên, học sinh tiêu biểu năm 2019</w:t>
            </w:r>
            <w:r w:rsidRPr="0083113D">
              <w:rPr>
                <w:color w:val="000000" w:themeColor="text1"/>
                <w:sz w:val="20"/>
                <w:szCs w:val="20"/>
              </w:rPr>
              <w:t xml:space="preserve"> tại P2/UB (đ/c Long – TP).</w:t>
            </w:r>
          </w:p>
        </w:tc>
      </w:tr>
      <w:tr w:rsidR="00A14E39" w:rsidRPr="0083113D" w14:paraId="562C75D1" w14:textId="77777777" w:rsidTr="00B6723A">
        <w:trPr>
          <w:trHeight w:val="273"/>
        </w:trPr>
        <w:tc>
          <w:tcPr>
            <w:tcW w:w="1135" w:type="dxa"/>
            <w:tcBorders>
              <w:top w:val="nil"/>
              <w:bottom w:val="nil"/>
            </w:tcBorders>
          </w:tcPr>
          <w:p w14:paraId="664355AD" w14:textId="77777777" w:rsidR="00A14E39" w:rsidRPr="0083113D" w:rsidRDefault="00A14E39" w:rsidP="0083113D">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1A965116" w14:textId="7FC5C929" w:rsidR="00A14E39" w:rsidRPr="0083113D" w:rsidRDefault="00A14E39" w:rsidP="0083113D">
            <w:pPr>
              <w:spacing w:before="0" w:after="0" w:line="240" w:lineRule="auto"/>
              <w:jc w:val="center"/>
              <w:rPr>
                <w:color w:val="000000" w:themeColor="text1"/>
                <w:sz w:val="20"/>
                <w:szCs w:val="20"/>
              </w:rPr>
            </w:pPr>
            <w:r w:rsidRPr="0083113D">
              <w:rPr>
                <w:color w:val="000000" w:themeColor="text1"/>
                <w:sz w:val="20"/>
                <w:szCs w:val="20"/>
              </w:rPr>
              <w:t>14g00</w:t>
            </w:r>
          </w:p>
        </w:tc>
        <w:tc>
          <w:tcPr>
            <w:tcW w:w="8428" w:type="dxa"/>
            <w:tcBorders>
              <w:top w:val="dotted" w:sz="4" w:space="0" w:color="auto"/>
              <w:bottom w:val="dotted" w:sz="4" w:space="0" w:color="auto"/>
            </w:tcBorders>
          </w:tcPr>
          <w:p w14:paraId="7DF4E37C" w14:textId="179CDB0B" w:rsidR="00A14E39" w:rsidRPr="0083113D" w:rsidRDefault="00A14E39" w:rsidP="0083113D">
            <w:pPr>
              <w:tabs>
                <w:tab w:val="left" w:pos="176"/>
              </w:tabs>
              <w:spacing w:before="0" w:after="0" w:line="240" w:lineRule="auto"/>
              <w:jc w:val="both"/>
              <w:rPr>
                <w:color w:val="000000" w:themeColor="text1"/>
                <w:sz w:val="20"/>
                <w:szCs w:val="20"/>
              </w:rPr>
            </w:pPr>
            <w:r w:rsidRPr="0083113D">
              <w:rPr>
                <w:color w:val="000000" w:themeColor="text1"/>
                <w:sz w:val="20"/>
                <w:szCs w:val="20"/>
              </w:rPr>
              <w:t xml:space="preserve">- Dự họp thông qua Kế hoạch tổ chức Đại hội các Dân tộc thiểu số quận Phú Nhuận lần II năm 2019 tại HT/UB (đ/c </w:t>
            </w:r>
            <w:r>
              <w:rPr>
                <w:color w:val="000000" w:themeColor="text1"/>
                <w:sz w:val="20"/>
                <w:szCs w:val="20"/>
              </w:rPr>
              <w:t>Long – TP).</w:t>
            </w:r>
          </w:p>
        </w:tc>
      </w:tr>
      <w:tr w:rsidR="00A14E39" w:rsidRPr="0083113D" w14:paraId="44FB30F8" w14:textId="77777777" w:rsidTr="00B6723A">
        <w:trPr>
          <w:trHeight w:val="273"/>
        </w:trPr>
        <w:tc>
          <w:tcPr>
            <w:tcW w:w="1135" w:type="dxa"/>
            <w:tcBorders>
              <w:top w:val="nil"/>
              <w:bottom w:val="nil"/>
            </w:tcBorders>
          </w:tcPr>
          <w:p w14:paraId="1DA6542E" w14:textId="77777777" w:rsidR="00A14E39" w:rsidRPr="0083113D" w:rsidRDefault="00A14E39" w:rsidP="0083113D">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3041E394" w14:textId="5B0C3E71" w:rsidR="00A14E39" w:rsidRPr="0083113D" w:rsidRDefault="00A14E39" w:rsidP="0083113D">
            <w:pPr>
              <w:spacing w:before="0" w:after="0" w:line="240" w:lineRule="auto"/>
              <w:jc w:val="center"/>
              <w:rPr>
                <w:color w:val="000000" w:themeColor="text1"/>
                <w:sz w:val="20"/>
                <w:szCs w:val="20"/>
              </w:rPr>
            </w:pPr>
            <w:r w:rsidRPr="0083113D">
              <w:rPr>
                <w:color w:val="000000" w:themeColor="text1"/>
                <w:sz w:val="20"/>
                <w:szCs w:val="20"/>
              </w:rPr>
              <w:t>14g00</w:t>
            </w:r>
          </w:p>
        </w:tc>
        <w:tc>
          <w:tcPr>
            <w:tcW w:w="8428" w:type="dxa"/>
            <w:tcBorders>
              <w:top w:val="dotted" w:sz="4" w:space="0" w:color="auto"/>
              <w:bottom w:val="dotted" w:sz="4" w:space="0" w:color="auto"/>
            </w:tcBorders>
          </w:tcPr>
          <w:p w14:paraId="722B00AE" w14:textId="14B92FFE" w:rsidR="00A14E39" w:rsidRPr="0083113D" w:rsidRDefault="00A14E39" w:rsidP="0083113D">
            <w:pPr>
              <w:tabs>
                <w:tab w:val="left" w:pos="176"/>
              </w:tabs>
              <w:spacing w:before="0" w:after="0" w:line="240" w:lineRule="auto"/>
              <w:jc w:val="both"/>
              <w:rPr>
                <w:color w:val="000000" w:themeColor="text1"/>
                <w:sz w:val="20"/>
                <w:szCs w:val="20"/>
              </w:rPr>
            </w:pPr>
            <w:r>
              <w:rPr>
                <w:color w:val="000000" w:themeColor="text1"/>
                <w:sz w:val="20"/>
                <w:szCs w:val="20"/>
              </w:rPr>
              <w:t xml:space="preserve">- </w:t>
            </w:r>
            <w:r w:rsidRPr="0083113D">
              <w:rPr>
                <w:color w:val="000000" w:themeColor="text1"/>
                <w:sz w:val="20"/>
                <w:szCs w:val="20"/>
              </w:rPr>
              <w:t>BĐH bảo vệ chăm sóc trẻ em quận thông qua Kế hoạch Tháng hành động và Kế hoạch thực hiện diễn đàn năm 2019 tại P.LĐTBXH (đ/c Oanh – PTP)</w:t>
            </w:r>
          </w:p>
        </w:tc>
      </w:tr>
      <w:tr w:rsidR="00A14E39" w:rsidRPr="0083113D" w14:paraId="42C6D796" w14:textId="77777777" w:rsidTr="00B6723A">
        <w:trPr>
          <w:trHeight w:val="273"/>
        </w:trPr>
        <w:tc>
          <w:tcPr>
            <w:tcW w:w="1135" w:type="dxa"/>
            <w:tcBorders>
              <w:top w:val="nil"/>
              <w:bottom w:val="nil"/>
            </w:tcBorders>
          </w:tcPr>
          <w:p w14:paraId="6E1831B3" w14:textId="77777777" w:rsidR="00A14E39" w:rsidRPr="0083113D" w:rsidRDefault="00A14E39" w:rsidP="0083113D">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54E11D2A" w14:textId="4A48364D" w:rsidR="00A14E39" w:rsidRPr="0083113D" w:rsidRDefault="00A14E39" w:rsidP="0083113D">
            <w:pPr>
              <w:spacing w:before="0" w:after="0" w:line="240" w:lineRule="auto"/>
              <w:jc w:val="center"/>
              <w:rPr>
                <w:color w:val="000000" w:themeColor="text1"/>
                <w:sz w:val="20"/>
                <w:szCs w:val="20"/>
              </w:rPr>
            </w:pPr>
            <w:r w:rsidRPr="0083113D">
              <w:rPr>
                <w:color w:val="000000" w:themeColor="text1"/>
                <w:sz w:val="20"/>
                <w:szCs w:val="20"/>
              </w:rPr>
              <w:t>14g00</w:t>
            </w:r>
          </w:p>
        </w:tc>
        <w:tc>
          <w:tcPr>
            <w:tcW w:w="8428" w:type="dxa"/>
            <w:tcBorders>
              <w:top w:val="dotted" w:sz="4" w:space="0" w:color="auto"/>
              <w:bottom w:val="dotted" w:sz="4" w:space="0" w:color="auto"/>
            </w:tcBorders>
          </w:tcPr>
          <w:p w14:paraId="31126E5D" w14:textId="4F580BB4" w:rsidR="00A14E39" w:rsidRPr="0083113D" w:rsidRDefault="00A14E39" w:rsidP="0083113D">
            <w:pPr>
              <w:tabs>
                <w:tab w:val="left" w:pos="176"/>
              </w:tabs>
              <w:spacing w:before="0" w:after="0" w:line="240" w:lineRule="auto"/>
              <w:jc w:val="both"/>
              <w:rPr>
                <w:color w:val="000000" w:themeColor="text1"/>
                <w:sz w:val="20"/>
                <w:szCs w:val="20"/>
              </w:rPr>
            </w:pPr>
            <w:r w:rsidRPr="0083113D">
              <w:rPr>
                <w:color w:val="000000" w:themeColor="text1"/>
                <w:sz w:val="20"/>
                <w:szCs w:val="20"/>
              </w:rPr>
              <w:t>- Kiểm tra chuyên đề công tác quản lý, chỉ đạo của Hiệu trưởng trong việc đổi mới tổ chức hoạt động phát triển ngôn ngữ cho trẻ, công tác đào tạo bồi dưỡng và tổ chức giờ ăn cho trẻ tại trường MN Học viện Toàn Cầu. (Tp: theo quyết định)</w:t>
            </w:r>
          </w:p>
        </w:tc>
      </w:tr>
      <w:tr w:rsidR="00A14E39" w:rsidRPr="0083113D" w14:paraId="7AFABAD2" w14:textId="77777777" w:rsidTr="00B6723A">
        <w:trPr>
          <w:trHeight w:val="273"/>
        </w:trPr>
        <w:tc>
          <w:tcPr>
            <w:tcW w:w="1135" w:type="dxa"/>
            <w:tcBorders>
              <w:top w:val="nil"/>
              <w:bottom w:val="nil"/>
            </w:tcBorders>
          </w:tcPr>
          <w:p w14:paraId="2DE403A5" w14:textId="77777777" w:rsidR="00A14E39" w:rsidRPr="0083113D" w:rsidRDefault="00A14E39" w:rsidP="0083113D">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5DB9C07E" w14:textId="77777777" w:rsidR="00A14E39" w:rsidRPr="0083113D" w:rsidRDefault="00A14E39" w:rsidP="0083113D">
            <w:pPr>
              <w:spacing w:before="0" w:after="0" w:line="240" w:lineRule="auto"/>
              <w:jc w:val="center"/>
              <w:rPr>
                <w:color w:val="000000" w:themeColor="text1"/>
                <w:sz w:val="20"/>
                <w:szCs w:val="20"/>
              </w:rPr>
            </w:pPr>
            <w:r w:rsidRPr="0083113D">
              <w:rPr>
                <w:color w:val="000000" w:themeColor="text1"/>
                <w:sz w:val="20"/>
                <w:szCs w:val="20"/>
              </w:rPr>
              <w:t>16g00</w:t>
            </w:r>
          </w:p>
        </w:tc>
        <w:tc>
          <w:tcPr>
            <w:tcW w:w="8428" w:type="dxa"/>
            <w:tcBorders>
              <w:top w:val="dotted" w:sz="4" w:space="0" w:color="auto"/>
              <w:bottom w:val="dotted" w:sz="4" w:space="0" w:color="auto"/>
            </w:tcBorders>
          </w:tcPr>
          <w:p w14:paraId="15B40AFF" w14:textId="77777777" w:rsidR="00A14E39" w:rsidRPr="0083113D" w:rsidRDefault="00A14E39" w:rsidP="0083113D">
            <w:pPr>
              <w:pStyle w:val="ListParagraph"/>
              <w:numPr>
                <w:ilvl w:val="0"/>
                <w:numId w:val="4"/>
              </w:numPr>
              <w:tabs>
                <w:tab w:val="left" w:pos="176"/>
              </w:tabs>
              <w:spacing w:before="0" w:after="0" w:line="240" w:lineRule="auto"/>
              <w:ind w:left="205" w:hanging="205"/>
              <w:jc w:val="both"/>
              <w:rPr>
                <w:color w:val="000000" w:themeColor="text1"/>
                <w:sz w:val="20"/>
                <w:szCs w:val="20"/>
              </w:rPr>
            </w:pPr>
            <w:r w:rsidRPr="0083113D">
              <w:rPr>
                <w:color w:val="000000" w:themeColor="text1"/>
                <w:sz w:val="20"/>
                <w:szCs w:val="20"/>
              </w:rPr>
              <w:t>Họp BLĐ P. GDĐT</w:t>
            </w:r>
          </w:p>
        </w:tc>
      </w:tr>
      <w:tr w:rsidR="00A14E39" w:rsidRPr="0083113D" w14:paraId="0AE2566F" w14:textId="77777777" w:rsidTr="00B6723A">
        <w:trPr>
          <w:cantSplit/>
          <w:trHeight w:val="56"/>
        </w:trPr>
        <w:tc>
          <w:tcPr>
            <w:tcW w:w="1135" w:type="dxa"/>
            <w:tcBorders>
              <w:top w:val="single" w:sz="4" w:space="0" w:color="auto"/>
              <w:left w:val="single" w:sz="4" w:space="0" w:color="auto"/>
              <w:bottom w:val="nil"/>
              <w:right w:val="single" w:sz="4" w:space="0" w:color="auto"/>
            </w:tcBorders>
            <w:shd w:val="clear" w:color="auto" w:fill="auto"/>
          </w:tcPr>
          <w:p w14:paraId="26988C55" w14:textId="77777777" w:rsidR="00A14E39" w:rsidRPr="0083113D" w:rsidRDefault="00A14E39" w:rsidP="0083113D">
            <w:pPr>
              <w:widowControl w:val="0"/>
              <w:spacing w:before="0" w:after="0" w:line="240" w:lineRule="auto"/>
              <w:jc w:val="center"/>
              <w:rPr>
                <w:color w:val="000000" w:themeColor="text1"/>
                <w:sz w:val="20"/>
                <w:szCs w:val="20"/>
              </w:rPr>
            </w:pPr>
            <w:r w:rsidRPr="0083113D">
              <w:rPr>
                <w:color w:val="000000" w:themeColor="text1"/>
                <w:sz w:val="20"/>
                <w:szCs w:val="20"/>
              </w:rPr>
              <w:t>Thứ sáu</w:t>
            </w:r>
          </w:p>
        </w:tc>
        <w:tc>
          <w:tcPr>
            <w:tcW w:w="1133" w:type="dxa"/>
            <w:tcBorders>
              <w:top w:val="single" w:sz="4" w:space="0" w:color="auto"/>
              <w:left w:val="single" w:sz="4" w:space="0" w:color="auto"/>
              <w:bottom w:val="dotted" w:sz="4" w:space="0" w:color="auto"/>
              <w:right w:val="single" w:sz="4" w:space="0" w:color="auto"/>
            </w:tcBorders>
          </w:tcPr>
          <w:p w14:paraId="49E398E2" w14:textId="2B644A17" w:rsidR="00A14E39" w:rsidRPr="0083113D" w:rsidRDefault="00A14E39" w:rsidP="0083113D">
            <w:pPr>
              <w:spacing w:before="0" w:after="0" w:line="240" w:lineRule="auto"/>
              <w:jc w:val="center"/>
              <w:rPr>
                <w:color w:val="000000" w:themeColor="text1"/>
                <w:sz w:val="20"/>
                <w:szCs w:val="20"/>
              </w:rPr>
            </w:pPr>
            <w:r w:rsidRPr="0083113D">
              <w:rPr>
                <w:color w:val="000000" w:themeColor="text1"/>
                <w:sz w:val="20"/>
                <w:szCs w:val="20"/>
              </w:rPr>
              <w:t>7g30</w:t>
            </w:r>
          </w:p>
        </w:tc>
        <w:tc>
          <w:tcPr>
            <w:tcW w:w="8428" w:type="dxa"/>
            <w:tcBorders>
              <w:top w:val="single" w:sz="4" w:space="0" w:color="auto"/>
              <w:left w:val="single" w:sz="4" w:space="0" w:color="auto"/>
              <w:bottom w:val="dotted" w:sz="4" w:space="0" w:color="auto"/>
              <w:right w:val="single" w:sz="4" w:space="0" w:color="auto"/>
            </w:tcBorders>
          </w:tcPr>
          <w:p w14:paraId="16287F21" w14:textId="026A041A" w:rsidR="00A14E39" w:rsidRPr="0083113D" w:rsidRDefault="00A14E39" w:rsidP="0083113D">
            <w:pPr>
              <w:tabs>
                <w:tab w:val="left" w:pos="176"/>
              </w:tabs>
              <w:spacing w:before="0" w:after="0" w:line="240" w:lineRule="auto"/>
              <w:ind w:hanging="205"/>
              <w:jc w:val="both"/>
              <w:rPr>
                <w:b/>
                <w:bCs/>
                <w:color w:val="000000" w:themeColor="text1"/>
                <w:sz w:val="20"/>
                <w:szCs w:val="20"/>
              </w:rPr>
            </w:pPr>
            <w:r w:rsidRPr="0083113D">
              <w:rPr>
                <w:b/>
                <w:bCs/>
                <w:color w:val="000000" w:themeColor="text1"/>
                <w:sz w:val="20"/>
                <w:szCs w:val="20"/>
              </w:rPr>
              <w:t xml:space="preserve">    - Kiểm tra định kỳ cuối học kỳ 2 môn Toán lớp 2 và 4</w:t>
            </w:r>
          </w:p>
        </w:tc>
      </w:tr>
      <w:tr w:rsidR="00A14E39" w:rsidRPr="0083113D" w14:paraId="5FB220AC" w14:textId="77777777" w:rsidTr="0083113D">
        <w:trPr>
          <w:cantSplit/>
          <w:trHeight w:val="286"/>
        </w:trPr>
        <w:tc>
          <w:tcPr>
            <w:tcW w:w="1135" w:type="dxa"/>
            <w:tcBorders>
              <w:top w:val="nil"/>
              <w:left w:val="single" w:sz="4" w:space="0" w:color="auto"/>
              <w:bottom w:val="nil"/>
              <w:right w:val="single" w:sz="4" w:space="0" w:color="auto"/>
            </w:tcBorders>
            <w:shd w:val="clear" w:color="auto" w:fill="auto"/>
          </w:tcPr>
          <w:p w14:paraId="62429838" w14:textId="77777777" w:rsidR="00A14E39" w:rsidRPr="0083113D" w:rsidRDefault="00A14E39" w:rsidP="0083113D">
            <w:pPr>
              <w:widowControl w:val="0"/>
              <w:spacing w:before="0" w:after="0" w:line="240" w:lineRule="auto"/>
              <w:jc w:val="center"/>
              <w:rPr>
                <w:color w:val="000000" w:themeColor="text1"/>
                <w:sz w:val="20"/>
                <w:szCs w:val="20"/>
              </w:rPr>
            </w:pPr>
            <w:r w:rsidRPr="0083113D">
              <w:rPr>
                <w:color w:val="000000" w:themeColor="text1"/>
                <w:sz w:val="20"/>
                <w:szCs w:val="20"/>
              </w:rPr>
              <w:t>17/5/19</w:t>
            </w:r>
          </w:p>
        </w:tc>
        <w:tc>
          <w:tcPr>
            <w:tcW w:w="1133" w:type="dxa"/>
            <w:tcBorders>
              <w:top w:val="dotted" w:sz="4" w:space="0" w:color="auto"/>
              <w:left w:val="single" w:sz="4" w:space="0" w:color="auto"/>
              <w:bottom w:val="dotted" w:sz="4" w:space="0" w:color="auto"/>
              <w:right w:val="single" w:sz="4" w:space="0" w:color="auto"/>
            </w:tcBorders>
          </w:tcPr>
          <w:p w14:paraId="5BE93A62" w14:textId="29A13F5C" w:rsidR="00A14E39" w:rsidRPr="0083113D" w:rsidRDefault="00A14E39" w:rsidP="0083113D">
            <w:pPr>
              <w:spacing w:before="0" w:after="0" w:line="240" w:lineRule="auto"/>
              <w:jc w:val="center"/>
              <w:rPr>
                <w:color w:val="000000" w:themeColor="text1"/>
                <w:sz w:val="20"/>
                <w:szCs w:val="20"/>
              </w:rPr>
            </w:pPr>
            <w:r w:rsidRPr="0083113D">
              <w:rPr>
                <w:color w:val="000000" w:themeColor="text1"/>
                <w:sz w:val="20"/>
                <w:szCs w:val="20"/>
              </w:rPr>
              <w:t>7g45</w:t>
            </w:r>
          </w:p>
        </w:tc>
        <w:tc>
          <w:tcPr>
            <w:tcW w:w="8428" w:type="dxa"/>
            <w:tcBorders>
              <w:top w:val="dotted" w:sz="4" w:space="0" w:color="auto"/>
              <w:left w:val="single" w:sz="4" w:space="0" w:color="auto"/>
              <w:bottom w:val="dotted" w:sz="4" w:space="0" w:color="auto"/>
              <w:right w:val="single" w:sz="4" w:space="0" w:color="auto"/>
            </w:tcBorders>
          </w:tcPr>
          <w:p w14:paraId="384BA73E" w14:textId="2CD3BA8F" w:rsidR="00A14E39" w:rsidRPr="0083113D" w:rsidRDefault="00A14E39" w:rsidP="0083113D">
            <w:pPr>
              <w:tabs>
                <w:tab w:val="left" w:pos="176"/>
              </w:tabs>
              <w:spacing w:before="0" w:after="0" w:line="240" w:lineRule="auto"/>
              <w:jc w:val="both"/>
              <w:rPr>
                <w:sz w:val="20"/>
                <w:szCs w:val="20"/>
              </w:rPr>
            </w:pPr>
            <w:r w:rsidRPr="0083113D">
              <w:rPr>
                <w:sz w:val="20"/>
                <w:szCs w:val="20"/>
              </w:rPr>
              <w:t xml:space="preserve">- Chấm thi học sinh giỏi lớp 8 tại cơ sở 2 trường BDGD số 485 Nguyễn Kiệm (TP: theo thư mời) </w:t>
            </w:r>
          </w:p>
        </w:tc>
      </w:tr>
      <w:tr w:rsidR="00A14E39" w:rsidRPr="0083113D" w14:paraId="713168E2" w14:textId="77777777" w:rsidTr="00B6723A">
        <w:trPr>
          <w:cantSplit/>
          <w:trHeight w:val="487"/>
        </w:trPr>
        <w:tc>
          <w:tcPr>
            <w:tcW w:w="1135" w:type="dxa"/>
            <w:tcBorders>
              <w:top w:val="nil"/>
              <w:left w:val="single" w:sz="4" w:space="0" w:color="auto"/>
              <w:bottom w:val="nil"/>
              <w:right w:val="single" w:sz="4" w:space="0" w:color="auto"/>
            </w:tcBorders>
            <w:shd w:val="clear" w:color="auto" w:fill="auto"/>
          </w:tcPr>
          <w:p w14:paraId="7186F4C0" w14:textId="77777777" w:rsidR="00A14E39" w:rsidRPr="0083113D" w:rsidRDefault="00A14E39" w:rsidP="0083113D">
            <w:pPr>
              <w:widowControl w:val="0"/>
              <w:spacing w:before="0" w:after="0" w:line="240" w:lineRule="auto"/>
              <w:jc w:val="center"/>
              <w:rPr>
                <w:color w:val="000000" w:themeColor="text1"/>
                <w:sz w:val="20"/>
                <w:szCs w:val="20"/>
              </w:rPr>
            </w:pPr>
          </w:p>
        </w:tc>
        <w:tc>
          <w:tcPr>
            <w:tcW w:w="1133" w:type="dxa"/>
            <w:tcBorders>
              <w:top w:val="dotted" w:sz="4" w:space="0" w:color="auto"/>
              <w:left w:val="single" w:sz="4" w:space="0" w:color="auto"/>
              <w:bottom w:val="dotted" w:sz="4" w:space="0" w:color="auto"/>
              <w:right w:val="single" w:sz="4" w:space="0" w:color="auto"/>
            </w:tcBorders>
          </w:tcPr>
          <w:p w14:paraId="61686A40" w14:textId="0F919838" w:rsidR="00A14E39" w:rsidRPr="0083113D" w:rsidRDefault="00A14E39" w:rsidP="0083113D">
            <w:pPr>
              <w:spacing w:before="0" w:after="0" w:line="240" w:lineRule="auto"/>
              <w:jc w:val="center"/>
              <w:rPr>
                <w:color w:val="000000" w:themeColor="text1"/>
                <w:sz w:val="20"/>
                <w:szCs w:val="20"/>
              </w:rPr>
            </w:pPr>
            <w:r w:rsidRPr="0083113D">
              <w:rPr>
                <w:color w:val="000000" w:themeColor="text1"/>
                <w:sz w:val="20"/>
                <w:szCs w:val="20"/>
              </w:rPr>
              <w:t>8g00</w:t>
            </w:r>
          </w:p>
        </w:tc>
        <w:tc>
          <w:tcPr>
            <w:tcW w:w="8428" w:type="dxa"/>
            <w:tcBorders>
              <w:top w:val="dotted" w:sz="4" w:space="0" w:color="auto"/>
              <w:left w:val="single" w:sz="4" w:space="0" w:color="auto"/>
              <w:bottom w:val="dotted" w:sz="4" w:space="0" w:color="auto"/>
              <w:right w:val="single" w:sz="4" w:space="0" w:color="auto"/>
            </w:tcBorders>
          </w:tcPr>
          <w:p w14:paraId="7DC106DE" w14:textId="6A383749" w:rsidR="00A14E39" w:rsidRPr="0083113D" w:rsidRDefault="00A14E39" w:rsidP="0083113D">
            <w:pPr>
              <w:tabs>
                <w:tab w:val="left" w:pos="176"/>
              </w:tabs>
              <w:spacing w:before="0" w:after="0" w:line="240" w:lineRule="auto"/>
              <w:jc w:val="both"/>
              <w:rPr>
                <w:sz w:val="20"/>
                <w:szCs w:val="20"/>
              </w:rPr>
            </w:pPr>
            <w:r w:rsidRPr="0083113D">
              <w:rPr>
                <w:color w:val="000000" w:themeColor="text1"/>
                <w:sz w:val="20"/>
                <w:szCs w:val="20"/>
              </w:rPr>
              <w:t>- Tổ công tác làm việc với các đơn vị sự nghiệ</w:t>
            </w:r>
            <w:r w:rsidRPr="0083113D">
              <w:rPr>
                <w:color w:val="000000" w:themeColor="text1"/>
                <w:sz w:val="20"/>
                <w:szCs w:val="20"/>
              </w:rPr>
              <w:t xml:space="preserve">p </w:t>
            </w:r>
            <w:r w:rsidRPr="0083113D">
              <w:rPr>
                <w:color w:val="000000" w:themeColor="text1"/>
                <w:sz w:val="20"/>
                <w:szCs w:val="20"/>
              </w:rPr>
              <w:t xml:space="preserve">ngoài công lập tại </w:t>
            </w:r>
            <w:r w:rsidRPr="0083113D">
              <w:rPr>
                <w:color w:val="000000" w:themeColor="text1"/>
                <w:sz w:val="20"/>
                <w:szCs w:val="20"/>
              </w:rPr>
              <w:t>MN Mặt Trời Hồng</w:t>
            </w:r>
            <w:r w:rsidRPr="0083113D">
              <w:rPr>
                <w:color w:val="000000" w:themeColor="text1"/>
                <w:sz w:val="20"/>
                <w:szCs w:val="20"/>
              </w:rPr>
              <w:t xml:space="preserve"> (đ/c Long – TP)</w:t>
            </w:r>
          </w:p>
        </w:tc>
      </w:tr>
      <w:tr w:rsidR="00A14E39" w:rsidRPr="0083113D" w14:paraId="34B3F2EB" w14:textId="77777777" w:rsidTr="00B6723A">
        <w:trPr>
          <w:cantSplit/>
          <w:trHeight w:val="487"/>
        </w:trPr>
        <w:tc>
          <w:tcPr>
            <w:tcW w:w="1135" w:type="dxa"/>
            <w:tcBorders>
              <w:top w:val="nil"/>
              <w:left w:val="single" w:sz="4" w:space="0" w:color="auto"/>
              <w:bottom w:val="nil"/>
              <w:right w:val="single" w:sz="4" w:space="0" w:color="auto"/>
            </w:tcBorders>
            <w:shd w:val="clear" w:color="auto" w:fill="auto"/>
          </w:tcPr>
          <w:p w14:paraId="7D34F5C7" w14:textId="77777777" w:rsidR="00A14E39" w:rsidRPr="0083113D" w:rsidRDefault="00A14E39" w:rsidP="0083113D">
            <w:pPr>
              <w:widowControl w:val="0"/>
              <w:spacing w:before="0" w:after="0" w:line="240" w:lineRule="auto"/>
              <w:jc w:val="center"/>
              <w:rPr>
                <w:color w:val="000000" w:themeColor="text1"/>
                <w:sz w:val="20"/>
                <w:szCs w:val="20"/>
              </w:rPr>
            </w:pPr>
          </w:p>
        </w:tc>
        <w:tc>
          <w:tcPr>
            <w:tcW w:w="1133" w:type="dxa"/>
            <w:tcBorders>
              <w:top w:val="dotted" w:sz="4" w:space="0" w:color="auto"/>
              <w:left w:val="single" w:sz="4" w:space="0" w:color="auto"/>
              <w:bottom w:val="dotted" w:sz="4" w:space="0" w:color="auto"/>
              <w:right w:val="single" w:sz="4" w:space="0" w:color="auto"/>
            </w:tcBorders>
          </w:tcPr>
          <w:p w14:paraId="0B4020A7" w14:textId="49840764" w:rsidR="00A14E39" w:rsidRPr="0083113D" w:rsidRDefault="00A14E39" w:rsidP="0083113D">
            <w:pPr>
              <w:spacing w:before="0" w:after="0" w:line="240" w:lineRule="auto"/>
              <w:jc w:val="center"/>
              <w:rPr>
                <w:color w:val="000000" w:themeColor="text1"/>
                <w:sz w:val="20"/>
                <w:szCs w:val="20"/>
              </w:rPr>
            </w:pPr>
            <w:r w:rsidRPr="0083113D">
              <w:rPr>
                <w:color w:val="000000" w:themeColor="text1"/>
                <w:sz w:val="20"/>
                <w:szCs w:val="20"/>
              </w:rPr>
              <w:t>8g00</w:t>
            </w:r>
          </w:p>
        </w:tc>
        <w:tc>
          <w:tcPr>
            <w:tcW w:w="8428" w:type="dxa"/>
            <w:tcBorders>
              <w:top w:val="dotted" w:sz="4" w:space="0" w:color="auto"/>
              <w:left w:val="single" w:sz="4" w:space="0" w:color="auto"/>
              <w:bottom w:val="dotted" w:sz="4" w:space="0" w:color="auto"/>
              <w:right w:val="single" w:sz="4" w:space="0" w:color="auto"/>
            </w:tcBorders>
          </w:tcPr>
          <w:p w14:paraId="1D7B270A" w14:textId="30008805" w:rsidR="00A14E39" w:rsidRPr="0083113D" w:rsidRDefault="00A14E39" w:rsidP="0083113D">
            <w:pPr>
              <w:tabs>
                <w:tab w:val="left" w:pos="176"/>
              </w:tabs>
              <w:spacing w:before="0" w:after="0" w:line="240" w:lineRule="auto"/>
              <w:jc w:val="both"/>
              <w:rPr>
                <w:rFonts w:eastAsia="Cambria"/>
                <w:sz w:val="20"/>
                <w:szCs w:val="20"/>
              </w:rPr>
            </w:pPr>
            <w:r w:rsidRPr="0083113D">
              <w:rPr>
                <w:rFonts w:eastAsia="Cambria"/>
                <w:sz w:val="20"/>
                <w:szCs w:val="20"/>
              </w:rPr>
              <w:t>- Tham dự chuyên đề: “Xây dựng môi trường thiên nhiên trong tổ chức hoạt động và tăng cường vận động cho trẻ” tại trường MN Hoa Phượng Hồng -Vĩnh Lộc A- Huyện Bình Chánh (Tp: BLĐ, C.Điệp, C.Phương, HT các đơn vị: SC 2,3,5,8,10,11,12,17, MG SC5, MTH)</w:t>
            </w:r>
          </w:p>
        </w:tc>
      </w:tr>
      <w:tr w:rsidR="00A14E39" w:rsidRPr="0083113D" w14:paraId="5F96A722" w14:textId="77777777" w:rsidTr="00B6723A">
        <w:trPr>
          <w:cantSplit/>
          <w:trHeight w:val="487"/>
        </w:trPr>
        <w:tc>
          <w:tcPr>
            <w:tcW w:w="1135" w:type="dxa"/>
            <w:tcBorders>
              <w:top w:val="nil"/>
              <w:left w:val="single" w:sz="4" w:space="0" w:color="auto"/>
              <w:bottom w:val="nil"/>
              <w:right w:val="single" w:sz="4" w:space="0" w:color="auto"/>
            </w:tcBorders>
            <w:shd w:val="clear" w:color="auto" w:fill="auto"/>
          </w:tcPr>
          <w:p w14:paraId="5B95CD12" w14:textId="77777777" w:rsidR="00A14E39" w:rsidRPr="0083113D" w:rsidRDefault="00A14E39" w:rsidP="0083113D">
            <w:pPr>
              <w:widowControl w:val="0"/>
              <w:spacing w:before="0" w:after="0" w:line="240" w:lineRule="auto"/>
              <w:jc w:val="center"/>
              <w:rPr>
                <w:color w:val="000000" w:themeColor="text1"/>
                <w:sz w:val="20"/>
                <w:szCs w:val="20"/>
              </w:rPr>
            </w:pPr>
          </w:p>
        </w:tc>
        <w:tc>
          <w:tcPr>
            <w:tcW w:w="1133" w:type="dxa"/>
            <w:tcBorders>
              <w:top w:val="dotted" w:sz="4" w:space="0" w:color="auto"/>
              <w:left w:val="single" w:sz="4" w:space="0" w:color="auto"/>
              <w:bottom w:val="dotted" w:sz="4" w:space="0" w:color="auto"/>
              <w:right w:val="single" w:sz="4" w:space="0" w:color="auto"/>
            </w:tcBorders>
          </w:tcPr>
          <w:p w14:paraId="5220BBB2" w14:textId="399B95E8" w:rsidR="00A14E39" w:rsidRPr="0083113D" w:rsidRDefault="00A14E39" w:rsidP="0083113D">
            <w:pPr>
              <w:spacing w:before="0" w:after="0" w:line="240" w:lineRule="auto"/>
              <w:jc w:val="center"/>
              <w:rPr>
                <w:color w:val="000000" w:themeColor="text1"/>
                <w:sz w:val="20"/>
                <w:szCs w:val="20"/>
              </w:rPr>
            </w:pPr>
            <w:r w:rsidRPr="0083113D">
              <w:rPr>
                <w:color w:val="000000" w:themeColor="text1"/>
                <w:sz w:val="20"/>
                <w:szCs w:val="20"/>
              </w:rPr>
              <w:t>Cả ngày</w:t>
            </w:r>
          </w:p>
        </w:tc>
        <w:tc>
          <w:tcPr>
            <w:tcW w:w="8428" w:type="dxa"/>
            <w:tcBorders>
              <w:top w:val="dotted" w:sz="4" w:space="0" w:color="auto"/>
              <w:left w:val="single" w:sz="4" w:space="0" w:color="auto"/>
              <w:bottom w:val="dotted" w:sz="4" w:space="0" w:color="auto"/>
              <w:right w:val="single" w:sz="4" w:space="0" w:color="auto"/>
            </w:tcBorders>
          </w:tcPr>
          <w:p w14:paraId="13CB595B" w14:textId="78ADF029" w:rsidR="00A14E39" w:rsidRPr="0083113D" w:rsidRDefault="00A14E39" w:rsidP="0083113D">
            <w:pPr>
              <w:tabs>
                <w:tab w:val="left" w:pos="176"/>
              </w:tabs>
              <w:spacing w:before="0" w:after="0" w:line="240" w:lineRule="auto"/>
              <w:jc w:val="both"/>
              <w:rPr>
                <w:color w:val="000000" w:themeColor="text1"/>
                <w:sz w:val="20"/>
                <w:szCs w:val="20"/>
              </w:rPr>
            </w:pPr>
            <w:r w:rsidRPr="0083113D">
              <w:rPr>
                <w:sz w:val="20"/>
                <w:szCs w:val="20"/>
              </w:rPr>
              <w:t>- Kiểm tra công tác phòng cháy chữa cháy các trường học (Theo lịch công an quận đã gửi về các trường; đã đăng cổng thông tin điện tử của Phòng GDĐT; gửi mail các trường): Tp: (Đ/c Cẩn; Trà- PGD)</w:t>
            </w:r>
          </w:p>
        </w:tc>
      </w:tr>
      <w:tr w:rsidR="00A14E39" w:rsidRPr="0083113D" w14:paraId="6D9C8D39" w14:textId="77777777" w:rsidTr="0083113D">
        <w:trPr>
          <w:cantSplit/>
          <w:trHeight w:val="360"/>
        </w:trPr>
        <w:tc>
          <w:tcPr>
            <w:tcW w:w="1135" w:type="dxa"/>
            <w:tcBorders>
              <w:top w:val="nil"/>
              <w:left w:val="single" w:sz="4" w:space="0" w:color="auto"/>
              <w:bottom w:val="nil"/>
              <w:right w:val="single" w:sz="4" w:space="0" w:color="auto"/>
            </w:tcBorders>
            <w:shd w:val="clear" w:color="auto" w:fill="auto"/>
          </w:tcPr>
          <w:p w14:paraId="675E05EE" w14:textId="77777777" w:rsidR="00A14E39" w:rsidRPr="0083113D" w:rsidRDefault="00A14E39" w:rsidP="0083113D">
            <w:pPr>
              <w:widowControl w:val="0"/>
              <w:spacing w:before="0" w:after="0" w:line="240" w:lineRule="auto"/>
              <w:jc w:val="center"/>
              <w:rPr>
                <w:color w:val="000000" w:themeColor="text1"/>
                <w:sz w:val="20"/>
                <w:szCs w:val="20"/>
              </w:rPr>
            </w:pPr>
          </w:p>
        </w:tc>
        <w:tc>
          <w:tcPr>
            <w:tcW w:w="1133" w:type="dxa"/>
            <w:tcBorders>
              <w:top w:val="dotted" w:sz="4" w:space="0" w:color="auto"/>
              <w:left w:val="single" w:sz="4" w:space="0" w:color="auto"/>
              <w:bottom w:val="dotted" w:sz="4" w:space="0" w:color="auto"/>
              <w:right w:val="single" w:sz="4" w:space="0" w:color="auto"/>
            </w:tcBorders>
          </w:tcPr>
          <w:p w14:paraId="2FC17F8B" w14:textId="3514D460" w:rsidR="00A14E39" w:rsidRPr="0083113D" w:rsidRDefault="00A14E39" w:rsidP="0083113D">
            <w:pPr>
              <w:spacing w:before="0" w:after="0" w:line="240" w:lineRule="auto"/>
              <w:jc w:val="center"/>
              <w:rPr>
                <w:color w:val="000000" w:themeColor="text1"/>
                <w:sz w:val="20"/>
                <w:szCs w:val="20"/>
              </w:rPr>
            </w:pPr>
            <w:r w:rsidRPr="0083113D">
              <w:rPr>
                <w:color w:val="000000" w:themeColor="text1"/>
                <w:sz w:val="20"/>
                <w:szCs w:val="20"/>
              </w:rPr>
              <w:t>9g15</w:t>
            </w:r>
          </w:p>
        </w:tc>
        <w:tc>
          <w:tcPr>
            <w:tcW w:w="8428" w:type="dxa"/>
            <w:tcBorders>
              <w:top w:val="dotted" w:sz="4" w:space="0" w:color="auto"/>
              <w:left w:val="single" w:sz="4" w:space="0" w:color="auto"/>
              <w:bottom w:val="dotted" w:sz="4" w:space="0" w:color="auto"/>
              <w:right w:val="single" w:sz="4" w:space="0" w:color="auto"/>
            </w:tcBorders>
          </w:tcPr>
          <w:p w14:paraId="0A4F7224" w14:textId="241C7C62" w:rsidR="00A14E39" w:rsidRPr="0083113D" w:rsidRDefault="00A14E39" w:rsidP="0083113D">
            <w:pPr>
              <w:tabs>
                <w:tab w:val="left" w:pos="176"/>
              </w:tabs>
              <w:spacing w:before="0" w:after="0" w:line="240" w:lineRule="auto"/>
              <w:jc w:val="both"/>
              <w:rPr>
                <w:color w:val="000000" w:themeColor="text1"/>
                <w:sz w:val="20"/>
                <w:szCs w:val="20"/>
              </w:rPr>
            </w:pPr>
            <w:r w:rsidRPr="0083113D">
              <w:rPr>
                <w:color w:val="000000" w:themeColor="text1"/>
                <w:sz w:val="20"/>
                <w:szCs w:val="20"/>
              </w:rPr>
              <w:t>- Tổ công tác làm việc với các đơn vị sự nghiệ</w:t>
            </w:r>
            <w:r w:rsidRPr="0083113D">
              <w:rPr>
                <w:color w:val="000000" w:themeColor="text1"/>
                <w:sz w:val="20"/>
                <w:szCs w:val="20"/>
              </w:rPr>
              <w:t xml:space="preserve">p </w:t>
            </w:r>
            <w:r w:rsidRPr="0083113D">
              <w:rPr>
                <w:color w:val="000000" w:themeColor="text1"/>
                <w:sz w:val="20"/>
                <w:szCs w:val="20"/>
              </w:rPr>
              <w:t xml:space="preserve">ngoài công lập tại </w:t>
            </w:r>
            <w:r w:rsidRPr="0083113D">
              <w:rPr>
                <w:color w:val="000000" w:themeColor="text1"/>
                <w:sz w:val="20"/>
                <w:szCs w:val="20"/>
              </w:rPr>
              <w:t>MN Vân Anh</w:t>
            </w:r>
            <w:r w:rsidRPr="0083113D">
              <w:rPr>
                <w:color w:val="000000" w:themeColor="text1"/>
                <w:sz w:val="20"/>
                <w:szCs w:val="20"/>
              </w:rPr>
              <w:t xml:space="preserve"> (đ/c Long – TP)</w:t>
            </w:r>
          </w:p>
        </w:tc>
      </w:tr>
      <w:tr w:rsidR="00A14E39" w:rsidRPr="0083113D" w14:paraId="5AE48A43" w14:textId="77777777" w:rsidTr="00B6723A">
        <w:trPr>
          <w:cantSplit/>
          <w:trHeight w:val="487"/>
        </w:trPr>
        <w:tc>
          <w:tcPr>
            <w:tcW w:w="1135" w:type="dxa"/>
            <w:tcBorders>
              <w:top w:val="nil"/>
              <w:left w:val="single" w:sz="4" w:space="0" w:color="auto"/>
              <w:bottom w:val="nil"/>
              <w:right w:val="single" w:sz="4" w:space="0" w:color="auto"/>
            </w:tcBorders>
            <w:shd w:val="clear" w:color="auto" w:fill="auto"/>
          </w:tcPr>
          <w:p w14:paraId="50F40DEB" w14:textId="77777777" w:rsidR="00A14E39" w:rsidRPr="0083113D" w:rsidRDefault="00A14E39" w:rsidP="0083113D">
            <w:pPr>
              <w:widowControl w:val="0"/>
              <w:spacing w:before="0" w:after="0" w:line="240" w:lineRule="auto"/>
              <w:jc w:val="center"/>
              <w:rPr>
                <w:color w:val="000000" w:themeColor="text1"/>
                <w:sz w:val="20"/>
                <w:szCs w:val="20"/>
              </w:rPr>
            </w:pPr>
          </w:p>
        </w:tc>
        <w:tc>
          <w:tcPr>
            <w:tcW w:w="1133" w:type="dxa"/>
            <w:tcBorders>
              <w:top w:val="dotted" w:sz="4" w:space="0" w:color="auto"/>
              <w:left w:val="single" w:sz="4" w:space="0" w:color="auto"/>
              <w:bottom w:val="dotted" w:sz="4" w:space="0" w:color="auto"/>
              <w:right w:val="single" w:sz="4" w:space="0" w:color="auto"/>
            </w:tcBorders>
          </w:tcPr>
          <w:p w14:paraId="77A52294" w14:textId="7B243C97" w:rsidR="00A14E39" w:rsidRPr="0083113D" w:rsidRDefault="00A14E39" w:rsidP="0083113D">
            <w:pPr>
              <w:spacing w:before="0" w:after="0" w:line="240" w:lineRule="auto"/>
              <w:jc w:val="center"/>
              <w:rPr>
                <w:color w:val="000000" w:themeColor="text1"/>
                <w:sz w:val="20"/>
                <w:szCs w:val="20"/>
              </w:rPr>
            </w:pPr>
            <w:r w:rsidRPr="0083113D">
              <w:rPr>
                <w:color w:val="000000" w:themeColor="text1"/>
                <w:sz w:val="20"/>
                <w:szCs w:val="20"/>
              </w:rPr>
              <w:t>10g30</w:t>
            </w:r>
          </w:p>
        </w:tc>
        <w:tc>
          <w:tcPr>
            <w:tcW w:w="8428" w:type="dxa"/>
            <w:tcBorders>
              <w:top w:val="dotted" w:sz="4" w:space="0" w:color="auto"/>
              <w:left w:val="single" w:sz="4" w:space="0" w:color="auto"/>
              <w:bottom w:val="dotted" w:sz="4" w:space="0" w:color="auto"/>
              <w:right w:val="single" w:sz="4" w:space="0" w:color="auto"/>
            </w:tcBorders>
          </w:tcPr>
          <w:p w14:paraId="007DCDA8" w14:textId="2F10DBB1" w:rsidR="00A14E39" w:rsidRPr="0083113D" w:rsidRDefault="00A14E39" w:rsidP="0083113D">
            <w:pPr>
              <w:tabs>
                <w:tab w:val="left" w:pos="176"/>
              </w:tabs>
              <w:spacing w:before="0" w:after="0" w:line="240" w:lineRule="auto"/>
              <w:jc w:val="both"/>
              <w:rPr>
                <w:color w:val="000000" w:themeColor="text1"/>
                <w:sz w:val="20"/>
                <w:szCs w:val="20"/>
              </w:rPr>
            </w:pPr>
            <w:r w:rsidRPr="0083113D">
              <w:rPr>
                <w:color w:val="000000" w:themeColor="text1"/>
                <w:sz w:val="20"/>
                <w:szCs w:val="20"/>
              </w:rPr>
              <w:t xml:space="preserve">- </w:t>
            </w:r>
            <w:r w:rsidRPr="0083113D">
              <w:rPr>
                <w:color w:val="000000" w:themeColor="text1"/>
                <w:sz w:val="20"/>
                <w:szCs w:val="20"/>
              </w:rPr>
              <w:t xml:space="preserve">Tổ công tác làm việc với các đơn vị sự nghiệp ngoài công lập tại </w:t>
            </w:r>
            <w:r w:rsidRPr="0083113D">
              <w:rPr>
                <w:color w:val="000000" w:themeColor="text1"/>
                <w:sz w:val="20"/>
                <w:szCs w:val="20"/>
              </w:rPr>
              <w:t>trường TiH-THCS-THPT Quốc Tế</w:t>
            </w:r>
            <w:r>
              <w:rPr>
                <w:color w:val="000000" w:themeColor="text1"/>
                <w:sz w:val="20"/>
                <w:szCs w:val="20"/>
              </w:rPr>
              <w:t xml:space="preserve"> </w:t>
            </w:r>
            <w:r w:rsidRPr="0083113D">
              <w:rPr>
                <w:color w:val="000000" w:themeColor="text1"/>
                <w:sz w:val="20"/>
                <w:szCs w:val="20"/>
              </w:rPr>
              <w:t>(đ/c Long – TP)</w:t>
            </w:r>
          </w:p>
        </w:tc>
      </w:tr>
      <w:tr w:rsidR="00A14E39" w:rsidRPr="0083113D" w14:paraId="2908EB2C" w14:textId="77777777" w:rsidTr="0083113D">
        <w:trPr>
          <w:cantSplit/>
          <w:trHeight w:val="343"/>
        </w:trPr>
        <w:tc>
          <w:tcPr>
            <w:tcW w:w="1135" w:type="dxa"/>
            <w:tcBorders>
              <w:top w:val="nil"/>
              <w:left w:val="single" w:sz="4" w:space="0" w:color="auto"/>
              <w:bottom w:val="nil"/>
              <w:right w:val="single" w:sz="4" w:space="0" w:color="auto"/>
            </w:tcBorders>
            <w:shd w:val="clear" w:color="auto" w:fill="auto"/>
          </w:tcPr>
          <w:p w14:paraId="121FD38A" w14:textId="77777777" w:rsidR="00A14E39" w:rsidRPr="0083113D" w:rsidRDefault="00A14E39" w:rsidP="0083113D">
            <w:pPr>
              <w:widowControl w:val="0"/>
              <w:spacing w:before="0" w:after="0" w:line="240" w:lineRule="auto"/>
              <w:jc w:val="center"/>
              <w:rPr>
                <w:color w:val="000000" w:themeColor="text1"/>
                <w:sz w:val="20"/>
                <w:szCs w:val="20"/>
              </w:rPr>
            </w:pPr>
          </w:p>
        </w:tc>
        <w:tc>
          <w:tcPr>
            <w:tcW w:w="1133" w:type="dxa"/>
            <w:tcBorders>
              <w:top w:val="dotted" w:sz="4" w:space="0" w:color="auto"/>
              <w:left w:val="single" w:sz="4" w:space="0" w:color="auto"/>
              <w:bottom w:val="dotted" w:sz="4" w:space="0" w:color="auto"/>
              <w:right w:val="single" w:sz="4" w:space="0" w:color="auto"/>
            </w:tcBorders>
          </w:tcPr>
          <w:p w14:paraId="1FE2DD96" w14:textId="4F376B7B" w:rsidR="00A14E39" w:rsidRPr="0083113D" w:rsidRDefault="00A14E39" w:rsidP="0083113D">
            <w:pPr>
              <w:spacing w:before="0" w:after="0" w:line="240" w:lineRule="auto"/>
              <w:jc w:val="center"/>
              <w:rPr>
                <w:color w:val="000000" w:themeColor="text1"/>
                <w:sz w:val="20"/>
                <w:szCs w:val="20"/>
              </w:rPr>
            </w:pPr>
            <w:r w:rsidRPr="0083113D">
              <w:rPr>
                <w:color w:val="000000" w:themeColor="text1"/>
                <w:sz w:val="20"/>
                <w:szCs w:val="20"/>
              </w:rPr>
              <w:t>13g30</w:t>
            </w:r>
          </w:p>
        </w:tc>
        <w:tc>
          <w:tcPr>
            <w:tcW w:w="8428" w:type="dxa"/>
            <w:tcBorders>
              <w:top w:val="dotted" w:sz="4" w:space="0" w:color="auto"/>
              <w:left w:val="single" w:sz="4" w:space="0" w:color="auto"/>
              <w:bottom w:val="dotted" w:sz="4" w:space="0" w:color="auto"/>
              <w:right w:val="single" w:sz="4" w:space="0" w:color="auto"/>
            </w:tcBorders>
          </w:tcPr>
          <w:p w14:paraId="27357532" w14:textId="20FB6BCE" w:rsidR="00A14E39" w:rsidRPr="0083113D" w:rsidRDefault="00A14E39" w:rsidP="0083113D">
            <w:pPr>
              <w:tabs>
                <w:tab w:val="left" w:pos="176"/>
              </w:tabs>
              <w:spacing w:before="0" w:after="0" w:line="240" w:lineRule="auto"/>
              <w:jc w:val="both"/>
              <w:rPr>
                <w:sz w:val="20"/>
                <w:szCs w:val="20"/>
              </w:rPr>
            </w:pPr>
            <w:r w:rsidRPr="0083113D">
              <w:rPr>
                <w:sz w:val="20"/>
                <w:szCs w:val="20"/>
              </w:rPr>
              <w:t>- Chấm thi học sinh giỏi lớp 6,7 tại cơ sở 2 trường BDGD số 485 Nguyễn Kiệm (TP: theo thư mời)</w:t>
            </w:r>
          </w:p>
        </w:tc>
      </w:tr>
      <w:tr w:rsidR="00A14E39" w:rsidRPr="0083113D" w14:paraId="1E17B76C" w14:textId="77777777" w:rsidTr="00B6723A">
        <w:trPr>
          <w:cantSplit/>
          <w:trHeight w:val="487"/>
        </w:trPr>
        <w:tc>
          <w:tcPr>
            <w:tcW w:w="1135" w:type="dxa"/>
            <w:tcBorders>
              <w:top w:val="nil"/>
              <w:left w:val="single" w:sz="4" w:space="0" w:color="auto"/>
              <w:bottom w:val="nil"/>
              <w:right w:val="single" w:sz="4" w:space="0" w:color="auto"/>
            </w:tcBorders>
            <w:shd w:val="clear" w:color="auto" w:fill="auto"/>
          </w:tcPr>
          <w:p w14:paraId="464FCBC1" w14:textId="04E4D0E1" w:rsidR="00A14E39" w:rsidRPr="0083113D" w:rsidRDefault="00A14E39" w:rsidP="0083113D">
            <w:pPr>
              <w:widowControl w:val="0"/>
              <w:spacing w:before="0" w:after="0" w:line="240" w:lineRule="auto"/>
              <w:jc w:val="center"/>
              <w:rPr>
                <w:color w:val="000000" w:themeColor="text1"/>
                <w:sz w:val="20"/>
                <w:szCs w:val="20"/>
              </w:rPr>
            </w:pPr>
          </w:p>
        </w:tc>
        <w:tc>
          <w:tcPr>
            <w:tcW w:w="1133" w:type="dxa"/>
            <w:tcBorders>
              <w:top w:val="dotted" w:sz="4" w:space="0" w:color="auto"/>
              <w:left w:val="single" w:sz="4" w:space="0" w:color="auto"/>
              <w:bottom w:val="dotted" w:sz="4" w:space="0" w:color="auto"/>
              <w:right w:val="single" w:sz="4" w:space="0" w:color="auto"/>
            </w:tcBorders>
          </w:tcPr>
          <w:p w14:paraId="054CF286" w14:textId="77777777" w:rsidR="00A14E39" w:rsidRPr="0083113D" w:rsidRDefault="00A14E39" w:rsidP="0083113D">
            <w:pPr>
              <w:spacing w:before="0" w:after="0" w:line="240" w:lineRule="auto"/>
              <w:jc w:val="center"/>
              <w:rPr>
                <w:color w:val="000000" w:themeColor="text1"/>
                <w:sz w:val="20"/>
                <w:szCs w:val="20"/>
              </w:rPr>
            </w:pPr>
            <w:r w:rsidRPr="0083113D">
              <w:rPr>
                <w:color w:val="000000"/>
                <w:sz w:val="20"/>
                <w:szCs w:val="20"/>
                <w:shd w:val="clear" w:color="auto" w:fill="FFFFFF"/>
              </w:rPr>
              <w:t>18g00</w:t>
            </w:r>
          </w:p>
        </w:tc>
        <w:tc>
          <w:tcPr>
            <w:tcW w:w="8428" w:type="dxa"/>
            <w:tcBorders>
              <w:top w:val="dotted" w:sz="4" w:space="0" w:color="auto"/>
              <w:left w:val="single" w:sz="4" w:space="0" w:color="auto"/>
              <w:bottom w:val="dotted" w:sz="4" w:space="0" w:color="auto"/>
              <w:right w:val="single" w:sz="4" w:space="0" w:color="auto"/>
            </w:tcBorders>
          </w:tcPr>
          <w:p w14:paraId="32800594" w14:textId="51B2044F" w:rsidR="00A14E39" w:rsidRPr="0083113D" w:rsidRDefault="00A14E39" w:rsidP="0083113D">
            <w:pPr>
              <w:spacing w:before="0" w:after="0" w:line="240" w:lineRule="auto"/>
              <w:jc w:val="both"/>
              <w:textAlignment w:val="baseline"/>
              <w:rPr>
                <w:color w:val="000000" w:themeColor="text1"/>
                <w:sz w:val="20"/>
                <w:szCs w:val="20"/>
              </w:rPr>
            </w:pPr>
            <w:r w:rsidRPr="0083113D">
              <w:rPr>
                <w:rFonts w:eastAsia="Cambria"/>
                <w:sz w:val="20"/>
                <w:szCs w:val="20"/>
              </w:rPr>
              <w:t>- Lớp bồi dưỡng nghiệp vụ cho QL, GV, NV các trường MN ngoài công lập tại CS 3 trường BDGD số 331 Đỗ Tấn Phong, P9, Phú Nhuận</w:t>
            </w:r>
          </w:p>
        </w:tc>
      </w:tr>
      <w:tr w:rsidR="00A14E39" w:rsidRPr="0083113D" w14:paraId="7666F221" w14:textId="77777777" w:rsidTr="00B6723A">
        <w:trPr>
          <w:trHeight w:val="364"/>
        </w:trPr>
        <w:tc>
          <w:tcPr>
            <w:tcW w:w="1135" w:type="dxa"/>
            <w:tcBorders>
              <w:top w:val="single" w:sz="4" w:space="0" w:color="auto"/>
              <w:bottom w:val="nil"/>
            </w:tcBorders>
          </w:tcPr>
          <w:p w14:paraId="1D56008F" w14:textId="77777777" w:rsidR="00A14E39" w:rsidRPr="0083113D" w:rsidRDefault="00A14E39" w:rsidP="0083113D">
            <w:pPr>
              <w:widowControl w:val="0"/>
              <w:spacing w:before="0" w:after="0" w:line="240" w:lineRule="auto"/>
              <w:jc w:val="center"/>
              <w:rPr>
                <w:color w:val="000000" w:themeColor="text1"/>
                <w:sz w:val="20"/>
                <w:szCs w:val="20"/>
              </w:rPr>
            </w:pPr>
            <w:r w:rsidRPr="0083113D">
              <w:rPr>
                <w:color w:val="000000" w:themeColor="text1"/>
                <w:sz w:val="20"/>
                <w:szCs w:val="20"/>
              </w:rPr>
              <w:t>Thứ bảy</w:t>
            </w:r>
          </w:p>
        </w:tc>
        <w:tc>
          <w:tcPr>
            <w:tcW w:w="1133" w:type="dxa"/>
            <w:tcBorders>
              <w:top w:val="single" w:sz="4" w:space="0" w:color="auto"/>
              <w:bottom w:val="dotted" w:sz="4" w:space="0" w:color="auto"/>
            </w:tcBorders>
          </w:tcPr>
          <w:p w14:paraId="58C2848B" w14:textId="77777777" w:rsidR="00A14E39" w:rsidRPr="0083113D" w:rsidRDefault="00A14E39" w:rsidP="0083113D">
            <w:pPr>
              <w:spacing w:before="0" w:after="0" w:line="240" w:lineRule="auto"/>
              <w:jc w:val="center"/>
              <w:rPr>
                <w:color w:val="000000" w:themeColor="text1"/>
                <w:sz w:val="20"/>
                <w:szCs w:val="20"/>
              </w:rPr>
            </w:pPr>
            <w:r w:rsidRPr="0083113D">
              <w:rPr>
                <w:rStyle w:val="normaltextrun"/>
                <w:color w:val="000000"/>
                <w:sz w:val="20"/>
                <w:szCs w:val="20"/>
                <w:bdr w:val="none" w:sz="0" w:space="0" w:color="auto" w:frame="1"/>
              </w:rPr>
              <w:t>Sáng</w:t>
            </w:r>
          </w:p>
        </w:tc>
        <w:tc>
          <w:tcPr>
            <w:tcW w:w="8428" w:type="dxa"/>
            <w:tcBorders>
              <w:top w:val="single" w:sz="4" w:space="0" w:color="auto"/>
              <w:bottom w:val="dotted" w:sz="4" w:space="0" w:color="auto"/>
            </w:tcBorders>
          </w:tcPr>
          <w:p w14:paraId="400C82BC" w14:textId="77777777" w:rsidR="00A14E39" w:rsidRPr="0083113D" w:rsidRDefault="00A14E39" w:rsidP="0083113D">
            <w:pPr>
              <w:pStyle w:val="ListParagraph"/>
              <w:numPr>
                <w:ilvl w:val="0"/>
                <w:numId w:val="4"/>
              </w:numPr>
              <w:tabs>
                <w:tab w:val="left" w:pos="176"/>
              </w:tabs>
              <w:spacing w:before="0" w:after="0" w:line="240" w:lineRule="auto"/>
              <w:ind w:left="205" w:hanging="205"/>
              <w:jc w:val="both"/>
              <w:rPr>
                <w:color w:val="000000" w:themeColor="text1"/>
                <w:sz w:val="20"/>
                <w:szCs w:val="20"/>
              </w:rPr>
            </w:pPr>
            <w:r w:rsidRPr="0083113D">
              <w:rPr>
                <w:rStyle w:val="spellingerror"/>
                <w:color w:val="000000"/>
                <w:sz w:val="20"/>
                <w:szCs w:val="20"/>
                <w:shd w:val="clear" w:color="auto" w:fill="FFFFFF"/>
              </w:rPr>
              <w:t>Trực</w:t>
            </w:r>
            <w:r w:rsidRPr="0083113D">
              <w:rPr>
                <w:rStyle w:val="normaltextrun"/>
                <w:color w:val="000000"/>
                <w:sz w:val="20"/>
                <w:szCs w:val="20"/>
                <w:shd w:val="clear" w:color="auto" w:fill="FFFFFF"/>
              </w:rPr>
              <w:t> </w:t>
            </w:r>
            <w:r w:rsidRPr="0083113D">
              <w:rPr>
                <w:rStyle w:val="spellingerror"/>
                <w:color w:val="000000"/>
                <w:sz w:val="20"/>
                <w:szCs w:val="20"/>
                <w:shd w:val="clear" w:color="auto" w:fill="FFFFFF"/>
              </w:rPr>
              <w:t>lãnh</w:t>
            </w:r>
            <w:r w:rsidRPr="0083113D">
              <w:rPr>
                <w:rStyle w:val="normaltextrun"/>
                <w:color w:val="000000"/>
                <w:sz w:val="20"/>
                <w:szCs w:val="20"/>
                <w:shd w:val="clear" w:color="auto" w:fill="FFFFFF"/>
              </w:rPr>
              <w:t> </w:t>
            </w:r>
            <w:r w:rsidRPr="0083113D">
              <w:rPr>
                <w:rStyle w:val="spellingerror"/>
                <w:color w:val="000000"/>
                <w:sz w:val="20"/>
                <w:szCs w:val="20"/>
                <w:shd w:val="clear" w:color="auto" w:fill="FFFFFF"/>
              </w:rPr>
              <w:t>đạo</w:t>
            </w:r>
            <w:r w:rsidRPr="0083113D">
              <w:rPr>
                <w:rStyle w:val="normaltextrun"/>
                <w:color w:val="000000"/>
                <w:sz w:val="20"/>
                <w:szCs w:val="20"/>
                <w:shd w:val="clear" w:color="auto" w:fill="FFFFFF"/>
              </w:rPr>
              <w:t>: đ/c Long-TP.</w:t>
            </w:r>
          </w:p>
        </w:tc>
      </w:tr>
      <w:tr w:rsidR="00A14E39" w:rsidRPr="0083113D" w14:paraId="503B9963" w14:textId="77777777" w:rsidTr="00EB56AC">
        <w:trPr>
          <w:trHeight w:val="364"/>
        </w:trPr>
        <w:tc>
          <w:tcPr>
            <w:tcW w:w="1135" w:type="dxa"/>
            <w:tcBorders>
              <w:top w:val="nil"/>
              <w:bottom w:val="nil"/>
            </w:tcBorders>
          </w:tcPr>
          <w:p w14:paraId="308D56CC" w14:textId="7EAC98DA" w:rsidR="00A14E39" w:rsidRPr="0083113D" w:rsidRDefault="00A14E39" w:rsidP="0083113D">
            <w:pPr>
              <w:widowControl w:val="0"/>
              <w:spacing w:before="0" w:after="0" w:line="240" w:lineRule="auto"/>
              <w:jc w:val="center"/>
              <w:rPr>
                <w:color w:val="000000" w:themeColor="text1"/>
                <w:sz w:val="20"/>
                <w:szCs w:val="20"/>
              </w:rPr>
            </w:pPr>
            <w:r w:rsidRPr="0083113D">
              <w:rPr>
                <w:color w:val="000000" w:themeColor="text1"/>
                <w:sz w:val="20"/>
                <w:szCs w:val="20"/>
              </w:rPr>
              <w:t>18/5/19</w:t>
            </w:r>
          </w:p>
        </w:tc>
        <w:tc>
          <w:tcPr>
            <w:tcW w:w="1133" w:type="dxa"/>
            <w:tcBorders>
              <w:top w:val="dotted" w:sz="4" w:space="0" w:color="auto"/>
              <w:bottom w:val="single" w:sz="4" w:space="0" w:color="auto"/>
            </w:tcBorders>
          </w:tcPr>
          <w:p w14:paraId="230ECBA2" w14:textId="77777777" w:rsidR="00A14E39" w:rsidRPr="0083113D" w:rsidRDefault="00A14E39" w:rsidP="0083113D">
            <w:pPr>
              <w:spacing w:before="0" w:after="0" w:line="240" w:lineRule="auto"/>
              <w:jc w:val="center"/>
              <w:rPr>
                <w:color w:val="000000" w:themeColor="text1"/>
                <w:sz w:val="20"/>
                <w:szCs w:val="20"/>
              </w:rPr>
            </w:pPr>
            <w:r w:rsidRPr="0083113D">
              <w:rPr>
                <w:rStyle w:val="spellingerror"/>
                <w:color w:val="000000"/>
                <w:sz w:val="20"/>
                <w:szCs w:val="20"/>
                <w:bdr w:val="none" w:sz="0" w:space="0" w:color="auto" w:frame="1"/>
              </w:rPr>
              <w:t>Chiều</w:t>
            </w:r>
          </w:p>
        </w:tc>
        <w:tc>
          <w:tcPr>
            <w:tcW w:w="8428" w:type="dxa"/>
            <w:tcBorders>
              <w:top w:val="dotted" w:sz="4" w:space="0" w:color="auto"/>
              <w:bottom w:val="single" w:sz="4" w:space="0" w:color="auto"/>
            </w:tcBorders>
          </w:tcPr>
          <w:p w14:paraId="0AAD362C" w14:textId="118D8ED1" w:rsidR="00A14E39" w:rsidRPr="0083113D" w:rsidRDefault="00A14E39" w:rsidP="0083113D">
            <w:pPr>
              <w:pStyle w:val="ListParagraph"/>
              <w:numPr>
                <w:ilvl w:val="0"/>
                <w:numId w:val="4"/>
              </w:numPr>
              <w:tabs>
                <w:tab w:val="left" w:pos="176"/>
              </w:tabs>
              <w:spacing w:before="0" w:after="0" w:line="240" w:lineRule="auto"/>
              <w:ind w:left="205" w:hanging="205"/>
              <w:jc w:val="both"/>
              <w:rPr>
                <w:color w:val="000000" w:themeColor="text1"/>
                <w:sz w:val="20"/>
                <w:szCs w:val="20"/>
              </w:rPr>
            </w:pPr>
            <w:r w:rsidRPr="0083113D">
              <w:rPr>
                <w:rStyle w:val="spellingerror"/>
                <w:color w:val="000000"/>
                <w:sz w:val="20"/>
                <w:szCs w:val="20"/>
                <w:shd w:val="clear" w:color="auto" w:fill="FFFFFF"/>
              </w:rPr>
              <w:t>Trực</w:t>
            </w:r>
            <w:r w:rsidRPr="0083113D">
              <w:rPr>
                <w:rStyle w:val="normaltextrun"/>
                <w:color w:val="000000"/>
                <w:sz w:val="20"/>
                <w:szCs w:val="20"/>
                <w:shd w:val="clear" w:color="auto" w:fill="FFFFFF"/>
              </w:rPr>
              <w:t> </w:t>
            </w:r>
            <w:r w:rsidRPr="0083113D">
              <w:rPr>
                <w:rStyle w:val="spellingerror"/>
                <w:color w:val="000000"/>
                <w:sz w:val="20"/>
                <w:szCs w:val="20"/>
                <w:shd w:val="clear" w:color="auto" w:fill="FFFFFF"/>
              </w:rPr>
              <w:t>lãnh</w:t>
            </w:r>
            <w:r w:rsidRPr="0083113D">
              <w:rPr>
                <w:rStyle w:val="normaltextrun"/>
                <w:color w:val="000000"/>
                <w:sz w:val="20"/>
                <w:szCs w:val="20"/>
                <w:shd w:val="clear" w:color="auto" w:fill="FFFFFF"/>
              </w:rPr>
              <w:t> </w:t>
            </w:r>
            <w:r w:rsidRPr="0083113D">
              <w:rPr>
                <w:rStyle w:val="spellingerror"/>
                <w:color w:val="000000"/>
                <w:sz w:val="20"/>
                <w:szCs w:val="20"/>
                <w:shd w:val="clear" w:color="auto" w:fill="FFFFFF"/>
              </w:rPr>
              <w:t>đạo</w:t>
            </w:r>
            <w:r w:rsidRPr="0083113D">
              <w:rPr>
                <w:rStyle w:val="normaltextrun"/>
                <w:color w:val="000000"/>
                <w:sz w:val="20"/>
                <w:szCs w:val="20"/>
                <w:shd w:val="clear" w:color="auto" w:fill="FFFFFF"/>
              </w:rPr>
              <w:t>: đ/c Oanh-PTP.</w:t>
            </w:r>
          </w:p>
        </w:tc>
      </w:tr>
      <w:tr w:rsidR="00A14E39" w:rsidRPr="0083113D" w14:paraId="201D36DD" w14:textId="77777777" w:rsidTr="00EB56AC">
        <w:tc>
          <w:tcPr>
            <w:tcW w:w="1135" w:type="dxa"/>
            <w:tcBorders>
              <w:top w:val="single" w:sz="4" w:space="0" w:color="auto"/>
            </w:tcBorders>
          </w:tcPr>
          <w:p w14:paraId="55FBB6CE" w14:textId="77777777" w:rsidR="00A14E39" w:rsidRPr="0083113D" w:rsidRDefault="00A14E39" w:rsidP="0083113D">
            <w:pPr>
              <w:widowControl w:val="0"/>
              <w:spacing w:before="0" w:after="0" w:line="240" w:lineRule="auto"/>
              <w:jc w:val="center"/>
              <w:rPr>
                <w:color w:val="000000" w:themeColor="text1"/>
                <w:sz w:val="20"/>
                <w:szCs w:val="20"/>
              </w:rPr>
            </w:pPr>
            <w:r w:rsidRPr="0083113D">
              <w:rPr>
                <w:color w:val="000000" w:themeColor="text1"/>
                <w:sz w:val="20"/>
                <w:szCs w:val="20"/>
              </w:rPr>
              <w:t>Chủ nhật</w:t>
            </w:r>
          </w:p>
          <w:p w14:paraId="2A5E2588" w14:textId="77777777" w:rsidR="00A14E39" w:rsidRPr="0083113D" w:rsidRDefault="00A14E39" w:rsidP="0083113D">
            <w:pPr>
              <w:widowControl w:val="0"/>
              <w:spacing w:before="0" w:after="0" w:line="240" w:lineRule="auto"/>
              <w:jc w:val="center"/>
              <w:rPr>
                <w:color w:val="000000" w:themeColor="text1"/>
                <w:sz w:val="20"/>
                <w:szCs w:val="20"/>
              </w:rPr>
            </w:pPr>
            <w:r w:rsidRPr="0083113D">
              <w:rPr>
                <w:color w:val="000000" w:themeColor="text1"/>
                <w:sz w:val="20"/>
                <w:szCs w:val="20"/>
              </w:rPr>
              <w:t>19/5/19</w:t>
            </w:r>
          </w:p>
        </w:tc>
        <w:tc>
          <w:tcPr>
            <w:tcW w:w="1133" w:type="dxa"/>
            <w:tcBorders>
              <w:top w:val="single" w:sz="4" w:space="0" w:color="auto"/>
              <w:bottom w:val="single" w:sz="4" w:space="0" w:color="auto"/>
            </w:tcBorders>
          </w:tcPr>
          <w:p w14:paraId="797E50C6" w14:textId="50D9A7AB" w:rsidR="00A14E39" w:rsidRPr="0083113D" w:rsidRDefault="00A14E39" w:rsidP="0083113D">
            <w:pPr>
              <w:widowControl w:val="0"/>
              <w:spacing w:before="0" w:after="0" w:line="240" w:lineRule="auto"/>
              <w:jc w:val="center"/>
              <w:rPr>
                <w:color w:val="000000" w:themeColor="text1"/>
                <w:sz w:val="20"/>
                <w:szCs w:val="20"/>
              </w:rPr>
            </w:pPr>
            <w:r w:rsidRPr="0083113D">
              <w:rPr>
                <w:color w:val="000000" w:themeColor="text1"/>
                <w:sz w:val="20"/>
                <w:szCs w:val="20"/>
              </w:rPr>
              <w:t>8g00</w:t>
            </w:r>
          </w:p>
        </w:tc>
        <w:tc>
          <w:tcPr>
            <w:tcW w:w="8428" w:type="dxa"/>
            <w:tcBorders>
              <w:bottom w:val="single" w:sz="4" w:space="0" w:color="auto"/>
            </w:tcBorders>
          </w:tcPr>
          <w:p w14:paraId="7B04FA47" w14:textId="7446A2CC" w:rsidR="00A14E39" w:rsidRPr="0083113D" w:rsidRDefault="00A14E39" w:rsidP="0083113D">
            <w:pPr>
              <w:pStyle w:val="ListParagraph"/>
              <w:numPr>
                <w:ilvl w:val="0"/>
                <w:numId w:val="4"/>
              </w:numPr>
              <w:spacing w:before="0" w:after="0" w:line="240" w:lineRule="auto"/>
              <w:ind w:left="205" w:hanging="205"/>
              <w:jc w:val="both"/>
              <w:rPr>
                <w:color w:val="000000" w:themeColor="text1"/>
                <w:sz w:val="20"/>
                <w:szCs w:val="20"/>
              </w:rPr>
            </w:pPr>
            <w:r w:rsidRPr="0083113D">
              <w:rPr>
                <w:color w:val="000000" w:themeColor="text1"/>
                <w:sz w:val="20"/>
                <w:szCs w:val="20"/>
              </w:rPr>
              <w:t>Dự Đại hội Cháu ngoan Bác Hồ quận Phú Nhận năm 2019 tại Quận đoàn Phú Nhuận (Tp: Đ/c Long-TP, Huyền-TLTN, đại diện Ban giám hiệu, giáo viên và học sinh các trường TiH, THCS)</w:t>
            </w:r>
          </w:p>
        </w:tc>
      </w:tr>
    </w:tbl>
    <w:p w14:paraId="3691E7B2" w14:textId="77777777" w:rsidR="00C40C56" w:rsidRPr="0083113D" w:rsidRDefault="00C40C56" w:rsidP="0083113D">
      <w:pPr>
        <w:spacing w:before="0" w:after="0" w:line="240" w:lineRule="auto"/>
        <w:jc w:val="center"/>
        <w:rPr>
          <w:b/>
          <w:bCs/>
          <w:color w:val="000000" w:themeColor="text1"/>
          <w:sz w:val="20"/>
          <w:szCs w:val="20"/>
        </w:rPr>
      </w:pPr>
    </w:p>
    <w:p w14:paraId="7750A25F" w14:textId="77777777" w:rsidR="00C40C56" w:rsidRPr="0083113D" w:rsidRDefault="00C40C56" w:rsidP="0083113D">
      <w:pPr>
        <w:spacing w:before="0" w:after="0" w:line="240" w:lineRule="auto"/>
        <w:jc w:val="center"/>
        <w:rPr>
          <w:b/>
          <w:bCs/>
          <w:color w:val="000000" w:themeColor="text1"/>
          <w:sz w:val="20"/>
          <w:szCs w:val="20"/>
        </w:rPr>
      </w:pPr>
      <w:r w:rsidRPr="0083113D">
        <w:rPr>
          <w:b/>
          <w:bCs/>
          <w:color w:val="000000" w:themeColor="text1"/>
          <w:sz w:val="20"/>
          <w:szCs w:val="20"/>
        </w:rPr>
        <w:t>THÔNG BÁO</w:t>
      </w:r>
    </w:p>
    <w:p w14:paraId="526770CE" w14:textId="77777777" w:rsidR="00C40C56" w:rsidRPr="0083113D" w:rsidRDefault="00C40C56" w:rsidP="0083113D">
      <w:pPr>
        <w:spacing w:before="0" w:after="0" w:line="240" w:lineRule="auto"/>
        <w:ind w:left="720"/>
        <w:jc w:val="both"/>
        <w:rPr>
          <w:sz w:val="20"/>
          <w:szCs w:val="20"/>
        </w:rPr>
      </w:pPr>
    </w:p>
    <w:p w14:paraId="7CBEED82" w14:textId="0172BF23" w:rsidR="00C40C56" w:rsidRPr="0083113D" w:rsidRDefault="6ED2E612" w:rsidP="0083113D">
      <w:pPr>
        <w:spacing w:before="0" w:after="0" w:line="240" w:lineRule="auto"/>
        <w:ind w:firstLine="720"/>
        <w:rPr>
          <w:b/>
          <w:bCs/>
          <w:sz w:val="20"/>
          <w:szCs w:val="20"/>
        </w:rPr>
      </w:pPr>
      <w:r w:rsidRPr="0083113D">
        <w:rPr>
          <w:b/>
          <w:bCs/>
          <w:sz w:val="20"/>
          <w:szCs w:val="20"/>
        </w:rPr>
        <w:t>Tiểu học:</w:t>
      </w:r>
    </w:p>
    <w:p w14:paraId="3829B320" w14:textId="7D8305F9" w:rsidR="6ED2E612" w:rsidRPr="0083113D" w:rsidRDefault="6ED2E612" w:rsidP="0083113D">
      <w:pPr>
        <w:spacing w:before="0" w:after="0" w:line="240" w:lineRule="auto"/>
        <w:ind w:firstLine="720"/>
        <w:rPr>
          <w:sz w:val="20"/>
          <w:szCs w:val="20"/>
        </w:rPr>
      </w:pPr>
      <w:r w:rsidRPr="0083113D">
        <w:rPr>
          <w:sz w:val="20"/>
          <w:szCs w:val="20"/>
        </w:rPr>
        <w:t xml:space="preserve">- Các trường gửi đề kiểm tra và đáp án từ khối 1 đến 5 (qua Email) về bộ phận chuyên môn. Hạn chót: </w:t>
      </w:r>
      <w:r w:rsidRPr="0083113D">
        <w:rPr>
          <w:b/>
          <w:bCs/>
          <w:i/>
          <w:iCs/>
          <w:sz w:val="20"/>
          <w:szCs w:val="20"/>
        </w:rPr>
        <w:t>20/5/2019 (thứ Hai)</w:t>
      </w:r>
    </w:p>
    <w:p w14:paraId="62216545" w14:textId="21B56750" w:rsidR="6ED2E612" w:rsidRPr="0083113D" w:rsidRDefault="6ED2E612" w:rsidP="0083113D">
      <w:pPr>
        <w:spacing w:before="0" w:after="0" w:line="240" w:lineRule="auto"/>
        <w:ind w:firstLine="720"/>
        <w:rPr>
          <w:sz w:val="20"/>
          <w:szCs w:val="20"/>
        </w:rPr>
      </w:pPr>
      <w:r w:rsidRPr="0083113D">
        <w:rPr>
          <w:b/>
          <w:bCs/>
          <w:i/>
          <w:iCs/>
          <w:sz w:val="20"/>
          <w:szCs w:val="20"/>
        </w:rPr>
        <w:t xml:space="preserve">- </w:t>
      </w:r>
      <w:r w:rsidRPr="0083113D">
        <w:rPr>
          <w:sz w:val="20"/>
          <w:szCs w:val="20"/>
        </w:rPr>
        <w:t>Sau khi có kết quả kiểm tra cuối học kỳ 2, các trường thực hiện báo cáo số liệu mẫu nhiều màu của SGD, cập nhật trên cổng C1 và cơ sở dữ liệu EQMS.</w:t>
      </w:r>
    </w:p>
    <w:p w14:paraId="50A839A9" w14:textId="143D1393" w:rsidR="6ED2E612" w:rsidRPr="0083113D" w:rsidRDefault="6ED2E612" w:rsidP="0083113D">
      <w:pPr>
        <w:spacing w:before="0" w:after="0" w:line="240" w:lineRule="auto"/>
        <w:ind w:firstLine="720"/>
        <w:rPr>
          <w:rFonts w:eastAsia="Times New Roman"/>
          <w:b/>
          <w:bCs/>
          <w:sz w:val="20"/>
          <w:szCs w:val="20"/>
        </w:rPr>
      </w:pPr>
      <w:r w:rsidRPr="0083113D">
        <w:rPr>
          <w:rFonts w:eastAsia="Times New Roman"/>
          <w:b/>
          <w:bCs/>
          <w:sz w:val="20"/>
          <w:szCs w:val="20"/>
        </w:rPr>
        <w:t>Xét tốt nghiệp và tuyển sinh 10 năm 2019:</w:t>
      </w:r>
    </w:p>
    <w:p w14:paraId="26C96BB2" w14:textId="61D88C94" w:rsidR="6ED2E612" w:rsidRPr="0083113D" w:rsidRDefault="6ED2E612" w:rsidP="0083113D">
      <w:pPr>
        <w:spacing w:before="0" w:after="0" w:line="240" w:lineRule="auto"/>
        <w:ind w:firstLine="720"/>
        <w:rPr>
          <w:rFonts w:eastAsia="Times New Roman"/>
          <w:sz w:val="20"/>
          <w:szCs w:val="20"/>
        </w:rPr>
      </w:pPr>
      <w:r w:rsidRPr="0083113D">
        <w:rPr>
          <w:rFonts w:eastAsia="Times New Roman"/>
          <w:sz w:val="20"/>
          <w:szCs w:val="20"/>
        </w:rPr>
        <w:t>- Các đơn vị THCS thường xuyên theo dõi, cập nhật thông tin chuyên mục “Xét tốt nghiệp và tuyển sinh 10” (bên phải) trên cổng thông tin điện tử PGD.</w:t>
      </w:r>
    </w:p>
    <w:p w14:paraId="1F017383" w14:textId="018594D6" w:rsidR="6ED2E612" w:rsidRPr="0083113D" w:rsidRDefault="6ED2E612" w:rsidP="0083113D">
      <w:pPr>
        <w:spacing w:before="0" w:after="0" w:line="240" w:lineRule="auto"/>
        <w:ind w:firstLine="720"/>
        <w:rPr>
          <w:rFonts w:eastAsia="Times New Roman"/>
          <w:sz w:val="20"/>
          <w:szCs w:val="20"/>
        </w:rPr>
      </w:pPr>
      <w:r w:rsidRPr="0083113D">
        <w:rPr>
          <w:rFonts w:eastAsia="Times New Roman"/>
          <w:sz w:val="20"/>
          <w:szCs w:val="20"/>
        </w:rPr>
        <w:t>- 13.5.2019 Khóa dữ liệu việc xét công nhận tốt nghiệp trung học cơ sở.</w:t>
      </w:r>
    </w:p>
    <w:p w14:paraId="5F86DAC0" w14:textId="3B83EB9F" w:rsidR="6ED2E612" w:rsidRPr="0083113D" w:rsidRDefault="6ED2E612" w:rsidP="0083113D">
      <w:pPr>
        <w:spacing w:before="0" w:after="0" w:line="240" w:lineRule="auto"/>
        <w:ind w:firstLine="720"/>
        <w:rPr>
          <w:rFonts w:eastAsia="Times New Roman"/>
          <w:sz w:val="20"/>
          <w:szCs w:val="20"/>
        </w:rPr>
      </w:pPr>
      <w:r w:rsidRPr="0083113D">
        <w:rPr>
          <w:rFonts w:eastAsia="Times New Roman"/>
          <w:sz w:val="20"/>
          <w:szCs w:val="20"/>
        </w:rPr>
        <w:t>- 14.5.2019  Các đơn vị THCS CL,TT chuyển các gói Niêm phong phiếu đăng ký dự tuyển vào lớp 10 về Phòng Giáo dục.</w:t>
      </w:r>
    </w:p>
    <w:p w14:paraId="60CC82FC" w14:textId="27E24AC0" w:rsidR="6ED2E612" w:rsidRPr="0083113D" w:rsidRDefault="6ED2E612" w:rsidP="0083113D">
      <w:pPr>
        <w:spacing w:before="0" w:after="0" w:line="240" w:lineRule="auto"/>
        <w:ind w:firstLine="720"/>
        <w:rPr>
          <w:rFonts w:eastAsia="Times New Roman"/>
          <w:sz w:val="20"/>
          <w:szCs w:val="20"/>
        </w:rPr>
      </w:pPr>
      <w:r w:rsidRPr="0083113D">
        <w:rPr>
          <w:rFonts w:eastAsia="Times New Roman"/>
          <w:sz w:val="20"/>
          <w:szCs w:val="20"/>
        </w:rPr>
        <w:t>- 18.5.2019 Các đơn vị THCS CL,TT Cấp giấy chứng nhận tốt nghiệp trung học cơ sở tạm thời.</w:t>
      </w:r>
    </w:p>
    <w:sectPr w:rsidR="6ED2E612" w:rsidRPr="0083113D"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03585"/>
    <w:multiLevelType w:val="hybridMultilevel"/>
    <w:tmpl w:val="C142B40C"/>
    <w:lvl w:ilvl="0" w:tplc="FFFFFFFF">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C215F0"/>
    <w:multiLevelType w:val="hybridMultilevel"/>
    <w:tmpl w:val="789A0A98"/>
    <w:lvl w:ilvl="0" w:tplc="E3B655B0">
      <w:start w:val="1"/>
      <w:numFmt w:val="decimal"/>
      <w:lvlText w:val="%1."/>
      <w:lvlJc w:val="left"/>
      <w:pPr>
        <w:ind w:left="720" w:hanging="360"/>
      </w:pPr>
    </w:lvl>
    <w:lvl w:ilvl="1" w:tplc="D99611AC">
      <w:start w:val="1"/>
      <w:numFmt w:val="lowerLetter"/>
      <w:lvlText w:val="%2."/>
      <w:lvlJc w:val="left"/>
      <w:pPr>
        <w:ind w:left="1440" w:hanging="360"/>
      </w:pPr>
    </w:lvl>
    <w:lvl w:ilvl="2" w:tplc="63A400D8">
      <w:start w:val="1"/>
      <w:numFmt w:val="lowerRoman"/>
      <w:lvlText w:val="%3."/>
      <w:lvlJc w:val="right"/>
      <w:pPr>
        <w:ind w:left="2160" w:hanging="180"/>
      </w:pPr>
    </w:lvl>
    <w:lvl w:ilvl="3" w:tplc="D1CC3C4C">
      <w:start w:val="1"/>
      <w:numFmt w:val="decimal"/>
      <w:lvlText w:val="%4."/>
      <w:lvlJc w:val="left"/>
      <w:pPr>
        <w:ind w:left="2880" w:hanging="360"/>
      </w:pPr>
    </w:lvl>
    <w:lvl w:ilvl="4" w:tplc="C1AA2EFC">
      <w:start w:val="1"/>
      <w:numFmt w:val="lowerLetter"/>
      <w:lvlText w:val="%5."/>
      <w:lvlJc w:val="left"/>
      <w:pPr>
        <w:ind w:left="3600" w:hanging="360"/>
      </w:pPr>
    </w:lvl>
    <w:lvl w:ilvl="5" w:tplc="C7DAA484">
      <w:start w:val="1"/>
      <w:numFmt w:val="lowerRoman"/>
      <w:lvlText w:val="%6."/>
      <w:lvlJc w:val="right"/>
      <w:pPr>
        <w:ind w:left="4320" w:hanging="180"/>
      </w:pPr>
    </w:lvl>
    <w:lvl w:ilvl="6" w:tplc="FD729AA0">
      <w:start w:val="1"/>
      <w:numFmt w:val="decimal"/>
      <w:lvlText w:val="%7."/>
      <w:lvlJc w:val="left"/>
      <w:pPr>
        <w:ind w:left="5040" w:hanging="360"/>
      </w:pPr>
    </w:lvl>
    <w:lvl w:ilvl="7" w:tplc="7B26FEC6">
      <w:start w:val="1"/>
      <w:numFmt w:val="lowerLetter"/>
      <w:lvlText w:val="%8."/>
      <w:lvlJc w:val="left"/>
      <w:pPr>
        <w:ind w:left="5760" w:hanging="360"/>
      </w:pPr>
    </w:lvl>
    <w:lvl w:ilvl="8" w:tplc="748E0DC0">
      <w:start w:val="1"/>
      <w:numFmt w:val="lowerRoman"/>
      <w:lvlText w:val="%9."/>
      <w:lvlJc w:val="right"/>
      <w:pPr>
        <w:ind w:left="6480" w:hanging="180"/>
      </w:pPr>
    </w:lvl>
  </w:abstractNum>
  <w:abstractNum w:abstractNumId="2">
    <w:nsid w:val="4D711FCC"/>
    <w:multiLevelType w:val="hybridMultilevel"/>
    <w:tmpl w:val="099ACA50"/>
    <w:lvl w:ilvl="0" w:tplc="E1842DBA">
      <w:start w:val="1"/>
      <w:numFmt w:val="bullet"/>
      <w:lvlText w:val=""/>
      <w:lvlJc w:val="left"/>
      <w:pPr>
        <w:ind w:left="720" w:hanging="360"/>
      </w:pPr>
      <w:rPr>
        <w:rFonts w:ascii="Symbol" w:hAnsi="Symbol" w:hint="default"/>
      </w:rPr>
    </w:lvl>
    <w:lvl w:ilvl="1" w:tplc="957C523C">
      <w:start w:val="1"/>
      <w:numFmt w:val="bullet"/>
      <w:lvlText w:val="o"/>
      <w:lvlJc w:val="left"/>
      <w:pPr>
        <w:ind w:left="1440" w:hanging="360"/>
      </w:pPr>
      <w:rPr>
        <w:rFonts w:ascii="Courier New" w:hAnsi="Courier New" w:hint="default"/>
      </w:rPr>
    </w:lvl>
    <w:lvl w:ilvl="2" w:tplc="3CEED214">
      <w:start w:val="1"/>
      <w:numFmt w:val="bullet"/>
      <w:lvlText w:val=""/>
      <w:lvlJc w:val="left"/>
      <w:pPr>
        <w:ind w:left="2160" w:hanging="360"/>
      </w:pPr>
      <w:rPr>
        <w:rFonts w:ascii="Wingdings" w:hAnsi="Wingdings" w:hint="default"/>
      </w:rPr>
    </w:lvl>
    <w:lvl w:ilvl="3" w:tplc="EDBAA3B6">
      <w:start w:val="1"/>
      <w:numFmt w:val="bullet"/>
      <w:lvlText w:val=""/>
      <w:lvlJc w:val="left"/>
      <w:pPr>
        <w:ind w:left="2880" w:hanging="360"/>
      </w:pPr>
      <w:rPr>
        <w:rFonts w:ascii="Symbol" w:hAnsi="Symbol" w:hint="default"/>
      </w:rPr>
    </w:lvl>
    <w:lvl w:ilvl="4" w:tplc="187EFBE4">
      <w:start w:val="1"/>
      <w:numFmt w:val="bullet"/>
      <w:lvlText w:val="o"/>
      <w:lvlJc w:val="left"/>
      <w:pPr>
        <w:ind w:left="3600" w:hanging="360"/>
      </w:pPr>
      <w:rPr>
        <w:rFonts w:ascii="Courier New" w:hAnsi="Courier New" w:hint="default"/>
      </w:rPr>
    </w:lvl>
    <w:lvl w:ilvl="5" w:tplc="E01E9598">
      <w:start w:val="1"/>
      <w:numFmt w:val="bullet"/>
      <w:lvlText w:val=""/>
      <w:lvlJc w:val="left"/>
      <w:pPr>
        <w:ind w:left="4320" w:hanging="360"/>
      </w:pPr>
      <w:rPr>
        <w:rFonts w:ascii="Wingdings" w:hAnsi="Wingdings" w:hint="default"/>
      </w:rPr>
    </w:lvl>
    <w:lvl w:ilvl="6" w:tplc="8638A020">
      <w:start w:val="1"/>
      <w:numFmt w:val="bullet"/>
      <w:lvlText w:val=""/>
      <w:lvlJc w:val="left"/>
      <w:pPr>
        <w:ind w:left="5040" w:hanging="360"/>
      </w:pPr>
      <w:rPr>
        <w:rFonts w:ascii="Symbol" w:hAnsi="Symbol" w:hint="default"/>
      </w:rPr>
    </w:lvl>
    <w:lvl w:ilvl="7" w:tplc="652255D6">
      <w:start w:val="1"/>
      <w:numFmt w:val="bullet"/>
      <w:lvlText w:val="o"/>
      <w:lvlJc w:val="left"/>
      <w:pPr>
        <w:ind w:left="5760" w:hanging="360"/>
      </w:pPr>
      <w:rPr>
        <w:rFonts w:ascii="Courier New" w:hAnsi="Courier New" w:hint="default"/>
      </w:rPr>
    </w:lvl>
    <w:lvl w:ilvl="8" w:tplc="64D6C6A6">
      <w:start w:val="1"/>
      <w:numFmt w:val="bullet"/>
      <w:lvlText w:val=""/>
      <w:lvlJc w:val="left"/>
      <w:pPr>
        <w:ind w:left="6480" w:hanging="360"/>
      </w:pPr>
      <w:rPr>
        <w:rFonts w:ascii="Wingdings" w:hAnsi="Wingdings" w:hint="default"/>
      </w:rPr>
    </w:lvl>
  </w:abstractNum>
  <w:abstractNum w:abstractNumId="3">
    <w:nsid w:val="796B5281"/>
    <w:multiLevelType w:val="hybridMultilevel"/>
    <w:tmpl w:val="B50E6FFE"/>
    <w:lvl w:ilvl="0" w:tplc="C92428F0">
      <w:start w:val="1"/>
      <w:numFmt w:val="bullet"/>
      <w:lvlText w:val=""/>
      <w:lvlJc w:val="left"/>
      <w:pPr>
        <w:ind w:left="720" w:hanging="360"/>
      </w:pPr>
      <w:rPr>
        <w:rFonts w:ascii="Symbol" w:hAnsi="Symbol" w:hint="default"/>
      </w:rPr>
    </w:lvl>
    <w:lvl w:ilvl="1" w:tplc="05EC6E7E">
      <w:start w:val="1"/>
      <w:numFmt w:val="bullet"/>
      <w:lvlText w:val="o"/>
      <w:lvlJc w:val="left"/>
      <w:pPr>
        <w:ind w:left="1440" w:hanging="360"/>
      </w:pPr>
      <w:rPr>
        <w:rFonts w:ascii="Courier New" w:hAnsi="Courier New" w:hint="default"/>
      </w:rPr>
    </w:lvl>
    <w:lvl w:ilvl="2" w:tplc="791ECFFC">
      <w:start w:val="1"/>
      <w:numFmt w:val="bullet"/>
      <w:lvlText w:val=""/>
      <w:lvlJc w:val="left"/>
      <w:pPr>
        <w:ind w:left="2160" w:hanging="360"/>
      </w:pPr>
      <w:rPr>
        <w:rFonts w:ascii="Wingdings" w:hAnsi="Wingdings" w:hint="default"/>
      </w:rPr>
    </w:lvl>
    <w:lvl w:ilvl="3" w:tplc="6EA8BFD4">
      <w:start w:val="1"/>
      <w:numFmt w:val="bullet"/>
      <w:lvlText w:val=""/>
      <w:lvlJc w:val="left"/>
      <w:pPr>
        <w:ind w:left="2880" w:hanging="360"/>
      </w:pPr>
      <w:rPr>
        <w:rFonts w:ascii="Symbol" w:hAnsi="Symbol" w:hint="default"/>
      </w:rPr>
    </w:lvl>
    <w:lvl w:ilvl="4" w:tplc="AA4E16F2">
      <w:start w:val="1"/>
      <w:numFmt w:val="bullet"/>
      <w:lvlText w:val="o"/>
      <w:lvlJc w:val="left"/>
      <w:pPr>
        <w:ind w:left="3600" w:hanging="360"/>
      </w:pPr>
      <w:rPr>
        <w:rFonts w:ascii="Courier New" w:hAnsi="Courier New" w:hint="default"/>
      </w:rPr>
    </w:lvl>
    <w:lvl w:ilvl="5" w:tplc="A5B4641A">
      <w:start w:val="1"/>
      <w:numFmt w:val="bullet"/>
      <w:lvlText w:val=""/>
      <w:lvlJc w:val="left"/>
      <w:pPr>
        <w:ind w:left="4320" w:hanging="360"/>
      </w:pPr>
      <w:rPr>
        <w:rFonts w:ascii="Wingdings" w:hAnsi="Wingdings" w:hint="default"/>
      </w:rPr>
    </w:lvl>
    <w:lvl w:ilvl="6" w:tplc="9D4AA818">
      <w:start w:val="1"/>
      <w:numFmt w:val="bullet"/>
      <w:lvlText w:val=""/>
      <w:lvlJc w:val="left"/>
      <w:pPr>
        <w:ind w:left="5040" w:hanging="360"/>
      </w:pPr>
      <w:rPr>
        <w:rFonts w:ascii="Symbol" w:hAnsi="Symbol" w:hint="default"/>
      </w:rPr>
    </w:lvl>
    <w:lvl w:ilvl="7" w:tplc="1ECA9D8E">
      <w:start w:val="1"/>
      <w:numFmt w:val="bullet"/>
      <w:lvlText w:val="o"/>
      <w:lvlJc w:val="left"/>
      <w:pPr>
        <w:ind w:left="5760" w:hanging="360"/>
      </w:pPr>
      <w:rPr>
        <w:rFonts w:ascii="Courier New" w:hAnsi="Courier New" w:hint="default"/>
      </w:rPr>
    </w:lvl>
    <w:lvl w:ilvl="8" w:tplc="D4C06D74">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C56"/>
    <w:rsid w:val="00077FBF"/>
    <w:rsid w:val="000D04F7"/>
    <w:rsid w:val="00402736"/>
    <w:rsid w:val="00674C5E"/>
    <w:rsid w:val="006F0914"/>
    <w:rsid w:val="007443C4"/>
    <w:rsid w:val="00770CA8"/>
    <w:rsid w:val="007826E4"/>
    <w:rsid w:val="0078489B"/>
    <w:rsid w:val="0083113D"/>
    <w:rsid w:val="008318BD"/>
    <w:rsid w:val="00891979"/>
    <w:rsid w:val="008E00DF"/>
    <w:rsid w:val="009503E6"/>
    <w:rsid w:val="00952B22"/>
    <w:rsid w:val="00962E8D"/>
    <w:rsid w:val="009760C1"/>
    <w:rsid w:val="00A14E39"/>
    <w:rsid w:val="00A95BF0"/>
    <w:rsid w:val="00B440B2"/>
    <w:rsid w:val="00B6723A"/>
    <w:rsid w:val="00C37A89"/>
    <w:rsid w:val="00C40C56"/>
    <w:rsid w:val="00D16482"/>
    <w:rsid w:val="00D2434C"/>
    <w:rsid w:val="00EB56AC"/>
    <w:rsid w:val="00F315D3"/>
    <w:rsid w:val="00FD5A3E"/>
    <w:rsid w:val="6ED2E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B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C56"/>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0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0C56"/>
    <w:pPr>
      <w:ind w:left="720"/>
      <w:contextualSpacing/>
    </w:pPr>
  </w:style>
  <w:style w:type="character" w:customStyle="1" w:styleId="normaltextrun">
    <w:name w:val="normaltextrun"/>
    <w:basedOn w:val="DefaultParagraphFont"/>
    <w:rsid w:val="00C40C56"/>
  </w:style>
  <w:style w:type="character" w:customStyle="1" w:styleId="spellingerror">
    <w:name w:val="spellingerror"/>
    <w:basedOn w:val="DefaultParagraphFont"/>
    <w:rsid w:val="00C40C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C56"/>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0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0C56"/>
    <w:pPr>
      <w:ind w:left="720"/>
      <w:contextualSpacing/>
    </w:pPr>
  </w:style>
  <w:style w:type="character" w:customStyle="1" w:styleId="normaltextrun">
    <w:name w:val="normaltextrun"/>
    <w:basedOn w:val="DefaultParagraphFont"/>
    <w:rsid w:val="00C40C56"/>
  </w:style>
  <w:style w:type="character" w:customStyle="1" w:styleId="spellingerror">
    <w:name w:val="spellingerror"/>
    <w:basedOn w:val="DefaultParagraphFont"/>
    <w:rsid w:val="00C40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733</TotalTime>
  <Pages>2</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Quận Phú Nhuận Phòng GD-ĐT</dc:creator>
  <cp:lastModifiedBy>Admin</cp:lastModifiedBy>
  <cp:revision>20</cp:revision>
  <dcterms:created xsi:type="dcterms:W3CDTF">2019-05-11T00:38:00Z</dcterms:created>
  <dcterms:modified xsi:type="dcterms:W3CDTF">2019-05-11T12:52:00Z</dcterms:modified>
</cp:coreProperties>
</file>